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A0A2" w14:textId="08B46B23" w:rsidR="00F50B35" w:rsidRPr="00266BF7" w:rsidRDefault="002F0225" w:rsidP="005B148B">
      <w:pPr>
        <w:jc w:val="both"/>
        <w:rPr>
          <w:rFonts w:ascii="Bell MT" w:hAnsi="Bell MT"/>
          <w:b/>
          <w:bCs/>
          <w:sz w:val="28"/>
          <w:szCs w:val="28"/>
        </w:rPr>
      </w:pPr>
      <w:r w:rsidRPr="00266BF7">
        <w:rPr>
          <w:rFonts w:ascii="Bell MT" w:hAnsi="Bell MT"/>
          <w:b/>
          <w:bCs/>
          <w:sz w:val="28"/>
          <w:szCs w:val="28"/>
        </w:rPr>
        <w:t xml:space="preserve">De </w:t>
      </w:r>
      <w:r w:rsidR="00163759" w:rsidRPr="00266BF7">
        <w:rPr>
          <w:rFonts w:ascii="Bell MT" w:hAnsi="Bell MT"/>
          <w:b/>
          <w:bCs/>
          <w:sz w:val="28"/>
          <w:szCs w:val="28"/>
        </w:rPr>
        <w:t>c</w:t>
      </w:r>
      <w:r w:rsidRPr="00266BF7">
        <w:rPr>
          <w:rFonts w:ascii="Bell MT" w:hAnsi="Bell MT"/>
          <w:b/>
          <w:bCs/>
          <w:sz w:val="28"/>
          <w:szCs w:val="28"/>
        </w:rPr>
        <w:t>ompensatiemaatschappij</w:t>
      </w:r>
    </w:p>
    <w:p w14:paraId="041AEC75" w14:textId="77777777" w:rsidR="00266BF7" w:rsidRPr="00266BF7" w:rsidRDefault="00266BF7" w:rsidP="005B148B">
      <w:pPr>
        <w:contextualSpacing/>
        <w:jc w:val="both"/>
        <w:rPr>
          <w:rFonts w:ascii="Bell MT" w:hAnsi="Bell MT"/>
          <w:sz w:val="29"/>
          <w:szCs w:val="29"/>
        </w:rPr>
      </w:pPr>
    </w:p>
    <w:p w14:paraId="4C41A484" w14:textId="69ABEFC9" w:rsidR="00266BF7" w:rsidRPr="00266BF7" w:rsidRDefault="00266BF7" w:rsidP="005B148B">
      <w:pPr>
        <w:contextualSpacing/>
        <w:jc w:val="both"/>
        <w:rPr>
          <w:rFonts w:ascii="Bell MT" w:hAnsi="Bell MT"/>
          <w:sz w:val="29"/>
          <w:szCs w:val="29"/>
        </w:rPr>
      </w:pPr>
      <w:r w:rsidRPr="00266BF7">
        <w:rPr>
          <w:rFonts w:ascii="Bell MT" w:hAnsi="Bell MT"/>
          <w:sz w:val="29"/>
          <w:szCs w:val="29"/>
        </w:rPr>
        <w:t>Rede</w:t>
      </w:r>
    </w:p>
    <w:p w14:paraId="0D514049" w14:textId="77777777" w:rsidR="00266BF7" w:rsidRPr="00266BF7" w:rsidRDefault="00266BF7" w:rsidP="005B148B">
      <w:pPr>
        <w:contextualSpacing/>
        <w:jc w:val="both"/>
        <w:rPr>
          <w:rFonts w:ascii="Bell MT" w:hAnsi="Bell MT"/>
          <w:sz w:val="29"/>
          <w:szCs w:val="29"/>
        </w:rPr>
      </w:pPr>
    </w:p>
    <w:p w14:paraId="011BEC51" w14:textId="77777777" w:rsidR="00266BF7" w:rsidRPr="00266BF7" w:rsidRDefault="00266BF7" w:rsidP="005B148B">
      <w:pPr>
        <w:contextualSpacing/>
        <w:jc w:val="both"/>
        <w:rPr>
          <w:rFonts w:ascii="Bell MT" w:hAnsi="Bell MT"/>
          <w:sz w:val="29"/>
          <w:szCs w:val="29"/>
        </w:rPr>
      </w:pPr>
    </w:p>
    <w:p w14:paraId="274590F5" w14:textId="374DA007" w:rsidR="00266BF7" w:rsidRPr="00266BF7" w:rsidRDefault="00266BF7" w:rsidP="005B148B">
      <w:pPr>
        <w:contextualSpacing/>
        <w:jc w:val="both"/>
        <w:rPr>
          <w:rFonts w:ascii="Bell MT" w:hAnsi="Bell MT"/>
          <w:sz w:val="29"/>
          <w:szCs w:val="29"/>
        </w:rPr>
      </w:pPr>
      <w:r w:rsidRPr="00266BF7">
        <w:rPr>
          <w:rFonts w:ascii="Bell MT" w:hAnsi="Bell MT"/>
          <w:sz w:val="29"/>
          <w:szCs w:val="29"/>
        </w:rPr>
        <w:t>Uitgesproken bij de aanvaarding van het ambt</w:t>
      </w:r>
    </w:p>
    <w:p w14:paraId="32D6BCF4" w14:textId="38010ABB" w:rsidR="00266BF7" w:rsidRPr="00266BF7" w:rsidRDefault="00266BF7" w:rsidP="005B148B">
      <w:pPr>
        <w:contextualSpacing/>
        <w:jc w:val="both"/>
        <w:rPr>
          <w:rFonts w:ascii="Bell MT" w:hAnsi="Bell MT"/>
          <w:sz w:val="29"/>
          <w:szCs w:val="29"/>
        </w:rPr>
      </w:pPr>
      <w:proofErr w:type="gramStart"/>
      <w:r w:rsidRPr="00266BF7">
        <w:rPr>
          <w:rFonts w:ascii="Bell MT" w:hAnsi="Bell MT"/>
          <w:sz w:val="29"/>
          <w:szCs w:val="29"/>
        </w:rPr>
        <w:t>van</w:t>
      </w:r>
      <w:proofErr w:type="gramEnd"/>
      <w:r w:rsidRPr="00266BF7">
        <w:rPr>
          <w:rFonts w:ascii="Bell MT" w:hAnsi="Bell MT"/>
          <w:sz w:val="29"/>
          <w:szCs w:val="29"/>
        </w:rPr>
        <w:t xml:space="preserve"> hoogleraar Bestuursrecht</w:t>
      </w:r>
    </w:p>
    <w:p w14:paraId="731BB996" w14:textId="1B0567C6" w:rsidR="00266BF7" w:rsidRPr="00266BF7" w:rsidRDefault="00266BF7" w:rsidP="005B148B">
      <w:pPr>
        <w:contextualSpacing/>
        <w:jc w:val="both"/>
        <w:rPr>
          <w:rFonts w:ascii="Bell MT" w:hAnsi="Bell MT"/>
          <w:sz w:val="29"/>
          <w:szCs w:val="29"/>
        </w:rPr>
      </w:pPr>
      <w:proofErr w:type="gramStart"/>
      <w:r w:rsidRPr="00266BF7">
        <w:rPr>
          <w:rFonts w:ascii="Bell MT" w:hAnsi="Bell MT"/>
          <w:sz w:val="29"/>
          <w:szCs w:val="29"/>
        </w:rPr>
        <w:t>aan</w:t>
      </w:r>
      <w:proofErr w:type="gramEnd"/>
      <w:r w:rsidRPr="00266BF7">
        <w:rPr>
          <w:rFonts w:ascii="Bell MT" w:hAnsi="Bell MT"/>
          <w:sz w:val="29"/>
          <w:szCs w:val="29"/>
        </w:rPr>
        <w:t xml:space="preserve"> de Universiteit van Amsterdam</w:t>
      </w:r>
    </w:p>
    <w:p w14:paraId="09ABA8FE" w14:textId="77777777" w:rsidR="00266BF7" w:rsidRPr="00266BF7" w:rsidRDefault="00266BF7" w:rsidP="005B148B">
      <w:pPr>
        <w:contextualSpacing/>
        <w:jc w:val="both"/>
        <w:rPr>
          <w:rFonts w:ascii="Bell MT" w:hAnsi="Bell MT"/>
          <w:sz w:val="29"/>
          <w:szCs w:val="29"/>
        </w:rPr>
      </w:pPr>
      <w:proofErr w:type="gramStart"/>
      <w:r w:rsidRPr="00266BF7">
        <w:rPr>
          <w:rFonts w:ascii="Bell MT" w:hAnsi="Bell MT"/>
          <w:sz w:val="29"/>
          <w:szCs w:val="29"/>
        </w:rPr>
        <w:t>op</w:t>
      </w:r>
      <w:proofErr w:type="gramEnd"/>
      <w:r w:rsidRPr="00266BF7">
        <w:rPr>
          <w:rFonts w:ascii="Bell MT" w:hAnsi="Bell MT"/>
          <w:sz w:val="29"/>
          <w:szCs w:val="29"/>
        </w:rPr>
        <w:t xml:space="preserve"> woensdag 19 april 2023</w:t>
      </w:r>
    </w:p>
    <w:p w14:paraId="197ECCF3" w14:textId="77777777" w:rsidR="00266BF7" w:rsidRPr="00266BF7" w:rsidRDefault="00266BF7" w:rsidP="005B148B">
      <w:pPr>
        <w:contextualSpacing/>
        <w:jc w:val="both"/>
        <w:rPr>
          <w:rFonts w:ascii="Bell MT" w:hAnsi="Bell MT"/>
          <w:sz w:val="29"/>
          <w:szCs w:val="29"/>
        </w:rPr>
      </w:pPr>
    </w:p>
    <w:p w14:paraId="3089545B" w14:textId="77777777" w:rsidR="00266BF7" w:rsidRPr="00266BF7" w:rsidRDefault="00266BF7" w:rsidP="005B148B">
      <w:pPr>
        <w:contextualSpacing/>
        <w:jc w:val="both"/>
        <w:rPr>
          <w:rFonts w:ascii="Bell MT" w:hAnsi="Bell MT"/>
          <w:sz w:val="29"/>
          <w:szCs w:val="29"/>
        </w:rPr>
      </w:pPr>
    </w:p>
    <w:p w14:paraId="1F75E4E0" w14:textId="77777777" w:rsidR="00266BF7" w:rsidRPr="00266BF7" w:rsidRDefault="00266BF7" w:rsidP="005B148B">
      <w:pPr>
        <w:contextualSpacing/>
        <w:jc w:val="both"/>
        <w:rPr>
          <w:rFonts w:ascii="Bell MT" w:hAnsi="Bell MT"/>
          <w:sz w:val="29"/>
          <w:szCs w:val="29"/>
        </w:rPr>
      </w:pPr>
      <w:proofErr w:type="gramStart"/>
      <w:r w:rsidRPr="00266BF7">
        <w:rPr>
          <w:rFonts w:ascii="Bell MT" w:hAnsi="Bell MT"/>
          <w:sz w:val="29"/>
          <w:szCs w:val="29"/>
        </w:rPr>
        <w:t>door</w:t>
      </w:r>
      <w:proofErr w:type="gramEnd"/>
    </w:p>
    <w:p w14:paraId="08DA3999" w14:textId="77777777" w:rsidR="00266BF7" w:rsidRPr="00266BF7" w:rsidRDefault="00266BF7" w:rsidP="005B148B">
      <w:pPr>
        <w:contextualSpacing/>
        <w:jc w:val="both"/>
        <w:rPr>
          <w:rFonts w:ascii="Bell MT" w:hAnsi="Bell MT"/>
          <w:sz w:val="29"/>
          <w:szCs w:val="29"/>
        </w:rPr>
      </w:pPr>
    </w:p>
    <w:p w14:paraId="36E05C5A" w14:textId="77777777" w:rsidR="00266BF7" w:rsidRPr="00266BF7" w:rsidRDefault="00266BF7" w:rsidP="005B148B">
      <w:pPr>
        <w:contextualSpacing/>
        <w:jc w:val="both"/>
        <w:rPr>
          <w:rFonts w:ascii="Bell MT" w:hAnsi="Bell MT"/>
          <w:sz w:val="29"/>
          <w:szCs w:val="29"/>
        </w:rPr>
      </w:pPr>
    </w:p>
    <w:p w14:paraId="5843C442" w14:textId="20900C98" w:rsidR="00266BF7" w:rsidRPr="00266BF7" w:rsidRDefault="00266BF7" w:rsidP="005B148B">
      <w:pPr>
        <w:contextualSpacing/>
        <w:jc w:val="both"/>
        <w:rPr>
          <w:rFonts w:ascii="Bell MT" w:hAnsi="Bell MT"/>
          <w:sz w:val="29"/>
          <w:szCs w:val="29"/>
        </w:rPr>
      </w:pPr>
      <w:r w:rsidRPr="00266BF7">
        <w:rPr>
          <w:rFonts w:ascii="Bell MT" w:hAnsi="Bell MT"/>
          <w:sz w:val="29"/>
          <w:szCs w:val="29"/>
        </w:rPr>
        <w:t>Jacobine van den Brink</w:t>
      </w:r>
      <w:r w:rsidRPr="00266BF7">
        <w:rPr>
          <w:rFonts w:ascii="Bell MT" w:hAnsi="Bell MT"/>
          <w:sz w:val="29"/>
          <w:szCs w:val="29"/>
        </w:rPr>
        <w:t> </w:t>
      </w:r>
    </w:p>
    <w:p w14:paraId="2F916C42" w14:textId="77777777" w:rsidR="00266BF7" w:rsidRPr="00266BF7" w:rsidRDefault="00266BF7" w:rsidP="005B148B">
      <w:pPr>
        <w:jc w:val="both"/>
        <w:rPr>
          <w:sz w:val="28"/>
          <w:szCs w:val="28"/>
        </w:rPr>
      </w:pPr>
    </w:p>
    <w:p w14:paraId="1B38DD2F" w14:textId="77777777" w:rsidR="00266BF7" w:rsidRPr="00266BF7" w:rsidRDefault="00266BF7" w:rsidP="005B148B">
      <w:pPr>
        <w:jc w:val="both"/>
        <w:rPr>
          <w:sz w:val="28"/>
          <w:szCs w:val="28"/>
        </w:rPr>
      </w:pPr>
    </w:p>
    <w:p w14:paraId="1D7E7BD4" w14:textId="77777777" w:rsidR="00266BF7" w:rsidRPr="00266BF7" w:rsidRDefault="00266BF7" w:rsidP="005B148B">
      <w:pPr>
        <w:jc w:val="both"/>
        <w:rPr>
          <w:sz w:val="28"/>
          <w:szCs w:val="28"/>
        </w:rPr>
      </w:pPr>
    </w:p>
    <w:p w14:paraId="63C74C56" w14:textId="77777777" w:rsidR="00266BF7" w:rsidRPr="00266BF7" w:rsidRDefault="00266BF7" w:rsidP="005B148B">
      <w:pPr>
        <w:jc w:val="both"/>
        <w:rPr>
          <w:sz w:val="28"/>
          <w:szCs w:val="28"/>
        </w:rPr>
      </w:pPr>
    </w:p>
    <w:p w14:paraId="79834D72" w14:textId="77777777" w:rsidR="00266BF7" w:rsidRPr="00266BF7" w:rsidRDefault="00266BF7" w:rsidP="005B148B">
      <w:pPr>
        <w:jc w:val="both"/>
        <w:rPr>
          <w:sz w:val="28"/>
          <w:szCs w:val="28"/>
        </w:rPr>
      </w:pPr>
    </w:p>
    <w:p w14:paraId="35DEA3A1" w14:textId="77777777" w:rsidR="00266BF7" w:rsidRPr="00266BF7" w:rsidRDefault="00266BF7" w:rsidP="005B148B">
      <w:pPr>
        <w:jc w:val="both"/>
        <w:rPr>
          <w:sz w:val="28"/>
          <w:szCs w:val="28"/>
        </w:rPr>
      </w:pPr>
    </w:p>
    <w:p w14:paraId="3CF147DE" w14:textId="77777777" w:rsidR="00266BF7" w:rsidRPr="00266BF7" w:rsidRDefault="00266BF7" w:rsidP="005B148B">
      <w:pPr>
        <w:jc w:val="both"/>
        <w:rPr>
          <w:sz w:val="28"/>
          <w:szCs w:val="28"/>
        </w:rPr>
      </w:pPr>
    </w:p>
    <w:p w14:paraId="46C01720" w14:textId="77777777" w:rsidR="00266BF7" w:rsidRPr="00266BF7" w:rsidRDefault="00266BF7" w:rsidP="005B148B">
      <w:pPr>
        <w:jc w:val="both"/>
        <w:rPr>
          <w:sz w:val="28"/>
          <w:szCs w:val="28"/>
        </w:rPr>
      </w:pPr>
    </w:p>
    <w:p w14:paraId="16D83B23" w14:textId="77777777" w:rsidR="00266BF7" w:rsidRPr="00266BF7" w:rsidRDefault="00266BF7" w:rsidP="005B148B">
      <w:pPr>
        <w:jc w:val="both"/>
        <w:rPr>
          <w:sz w:val="28"/>
          <w:szCs w:val="28"/>
        </w:rPr>
      </w:pPr>
    </w:p>
    <w:p w14:paraId="3413B861" w14:textId="77777777" w:rsidR="00266BF7" w:rsidRPr="00266BF7" w:rsidRDefault="00266BF7" w:rsidP="005B148B">
      <w:pPr>
        <w:jc w:val="both"/>
        <w:rPr>
          <w:sz w:val="28"/>
          <w:szCs w:val="28"/>
        </w:rPr>
      </w:pPr>
    </w:p>
    <w:p w14:paraId="3AE39E0C" w14:textId="77777777" w:rsidR="00266BF7" w:rsidRPr="00266BF7" w:rsidRDefault="00266BF7" w:rsidP="005B148B">
      <w:pPr>
        <w:jc w:val="both"/>
        <w:rPr>
          <w:sz w:val="28"/>
          <w:szCs w:val="28"/>
        </w:rPr>
      </w:pPr>
    </w:p>
    <w:p w14:paraId="438DB30C" w14:textId="77777777" w:rsidR="00266BF7" w:rsidRPr="00266BF7" w:rsidRDefault="00266BF7" w:rsidP="005B148B">
      <w:pPr>
        <w:jc w:val="both"/>
        <w:rPr>
          <w:sz w:val="28"/>
          <w:szCs w:val="28"/>
        </w:rPr>
      </w:pPr>
    </w:p>
    <w:p w14:paraId="5205BD18" w14:textId="77777777" w:rsidR="00266BF7" w:rsidRPr="00266BF7" w:rsidRDefault="00266BF7" w:rsidP="005B148B">
      <w:pPr>
        <w:jc w:val="both"/>
        <w:rPr>
          <w:sz w:val="28"/>
          <w:szCs w:val="28"/>
        </w:rPr>
      </w:pPr>
    </w:p>
    <w:p w14:paraId="06C751FD" w14:textId="77777777" w:rsidR="00266BF7" w:rsidRPr="00266BF7" w:rsidRDefault="00266BF7" w:rsidP="005B148B">
      <w:pPr>
        <w:jc w:val="both"/>
        <w:rPr>
          <w:sz w:val="28"/>
          <w:szCs w:val="28"/>
        </w:rPr>
      </w:pPr>
    </w:p>
    <w:p w14:paraId="66D6581E" w14:textId="77777777" w:rsidR="00266BF7" w:rsidRPr="00266BF7" w:rsidRDefault="00266BF7" w:rsidP="005B148B">
      <w:pPr>
        <w:jc w:val="both"/>
        <w:rPr>
          <w:sz w:val="28"/>
          <w:szCs w:val="28"/>
        </w:rPr>
      </w:pPr>
    </w:p>
    <w:p w14:paraId="2EA5B0D3" w14:textId="77777777" w:rsidR="00266BF7" w:rsidRPr="00266BF7" w:rsidRDefault="00266BF7" w:rsidP="005B148B">
      <w:pPr>
        <w:jc w:val="both"/>
        <w:rPr>
          <w:sz w:val="28"/>
          <w:szCs w:val="28"/>
        </w:rPr>
      </w:pPr>
    </w:p>
    <w:p w14:paraId="6B5890D5" w14:textId="53586A9D" w:rsidR="00850A9E" w:rsidRPr="00266BF7" w:rsidRDefault="00850A9E" w:rsidP="008D1922">
      <w:pPr>
        <w:rPr>
          <w:rFonts w:ascii="Bell MT" w:hAnsi="Bell MT"/>
          <w:sz w:val="28"/>
          <w:szCs w:val="28"/>
        </w:rPr>
      </w:pPr>
      <w:r w:rsidRPr="00266BF7">
        <w:rPr>
          <w:rFonts w:ascii="Bell MT" w:hAnsi="Bell MT"/>
          <w:sz w:val="28"/>
          <w:szCs w:val="28"/>
        </w:rPr>
        <w:lastRenderedPageBreak/>
        <w:t>Mijnheer de Rector Magnificus,</w:t>
      </w:r>
      <w:r w:rsidRPr="00266BF7">
        <w:rPr>
          <w:rFonts w:ascii="Bell MT" w:hAnsi="Bell MT"/>
          <w:sz w:val="28"/>
          <w:szCs w:val="28"/>
        </w:rPr>
        <w:br/>
        <w:t>Mijnheer de decaan,</w:t>
      </w:r>
      <w:r w:rsidRPr="00266BF7">
        <w:rPr>
          <w:rFonts w:ascii="Bell MT" w:hAnsi="Bell MT"/>
          <w:sz w:val="28"/>
          <w:szCs w:val="28"/>
        </w:rPr>
        <w:br/>
        <w:t>Geachte toeh</w:t>
      </w:r>
      <w:r w:rsidR="00264023" w:rsidRPr="00266BF7">
        <w:rPr>
          <w:rFonts w:ascii="Bell MT" w:hAnsi="Bell MT"/>
          <w:sz w:val="28"/>
          <w:szCs w:val="28"/>
        </w:rPr>
        <w:t>oorders,</w:t>
      </w:r>
      <w:r w:rsidR="00D32303" w:rsidRPr="00266BF7">
        <w:rPr>
          <w:rFonts w:ascii="Bell MT" w:hAnsi="Bell MT"/>
          <w:sz w:val="28"/>
          <w:szCs w:val="28"/>
        </w:rPr>
        <w:br/>
      </w:r>
      <w:r w:rsidR="00D32303" w:rsidRPr="00266BF7">
        <w:rPr>
          <w:rFonts w:ascii="Bell MT" w:hAnsi="Bell MT"/>
          <w:sz w:val="28"/>
          <w:szCs w:val="28"/>
        </w:rPr>
        <w:br/>
      </w:r>
    </w:p>
    <w:p w14:paraId="4434AF0B" w14:textId="77777777" w:rsidR="00D32303" w:rsidRPr="00266BF7" w:rsidRDefault="00D32303" w:rsidP="005B148B">
      <w:pPr>
        <w:pStyle w:val="Lijstalinea"/>
        <w:numPr>
          <w:ilvl w:val="0"/>
          <w:numId w:val="3"/>
        </w:numPr>
        <w:ind w:left="0" w:firstLine="0"/>
        <w:jc w:val="both"/>
        <w:rPr>
          <w:rFonts w:ascii="Bell MT" w:hAnsi="Bell MT"/>
          <w:sz w:val="28"/>
          <w:szCs w:val="28"/>
        </w:rPr>
      </w:pPr>
      <w:r w:rsidRPr="00266BF7">
        <w:rPr>
          <w:rFonts w:ascii="Bell MT" w:hAnsi="Bell MT"/>
          <w:sz w:val="28"/>
          <w:szCs w:val="28"/>
        </w:rPr>
        <w:t>Inleiding</w:t>
      </w:r>
    </w:p>
    <w:p w14:paraId="234442C9" w14:textId="396AE77A" w:rsidR="002F0225" w:rsidRPr="00266BF7" w:rsidRDefault="00677F87" w:rsidP="005B148B">
      <w:pPr>
        <w:jc w:val="both"/>
        <w:rPr>
          <w:rFonts w:ascii="Bell MT" w:hAnsi="Bell MT"/>
          <w:sz w:val="28"/>
          <w:szCs w:val="28"/>
        </w:rPr>
      </w:pPr>
      <w:r w:rsidRPr="00266BF7">
        <w:rPr>
          <w:rFonts w:ascii="Bell MT" w:hAnsi="Bell MT"/>
          <w:b/>
          <w:bCs/>
          <w:sz w:val="28"/>
          <w:szCs w:val="28"/>
        </w:rPr>
        <w:br/>
      </w:r>
      <w:r w:rsidR="00FD56D5" w:rsidRPr="00266BF7">
        <w:rPr>
          <w:rFonts w:ascii="Bell MT" w:hAnsi="Bell MT"/>
          <w:sz w:val="28"/>
          <w:szCs w:val="28"/>
        </w:rPr>
        <w:t xml:space="preserve">Nederland is </w:t>
      </w:r>
      <w:r w:rsidR="00B86ED9" w:rsidRPr="00266BF7">
        <w:rPr>
          <w:rFonts w:ascii="Bell MT" w:hAnsi="Bell MT"/>
          <w:sz w:val="28"/>
          <w:szCs w:val="28"/>
        </w:rPr>
        <w:t xml:space="preserve">de afgelopen jaren veranderd in </w:t>
      </w:r>
      <w:r w:rsidR="00FD56D5" w:rsidRPr="00266BF7">
        <w:rPr>
          <w:rFonts w:ascii="Bell MT" w:hAnsi="Bell MT"/>
          <w:sz w:val="28"/>
          <w:szCs w:val="28"/>
        </w:rPr>
        <w:t xml:space="preserve">een “compensatiemaatschappij”, zo valt </w:t>
      </w:r>
      <w:r w:rsidR="001C30E9" w:rsidRPr="00266BF7">
        <w:rPr>
          <w:rFonts w:ascii="Bell MT" w:hAnsi="Bell MT"/>
          <w:sz w:val="28"/>
          <w:szCs w:val="28"/>
        </w:rPr>
        <w:t xml:space="preserve">vandaag de dag </w:t>
      </w:r>
      <w:r w:rsidR="00FD56D5" w:rsidRPr="00266BF7">
        <w:rPr>
          <w:rFonts w:ascii="Bell MT" w:hAnsi="Bell MT"/>
          <w:sz w:val="28"/>
          <w:szCs w:val="28"/>
        </w:rPr>
        <w:t>in diverse media</w:t>
      </w:r>
      <w:r w:rsidR="004670A3" w:rsidRPr="00266BF7">
        <w:rPr>
          <w:rFonts w:ascii="Bell MT" w:hAnsi="Bell MT"/>
          <w:sz w:val="28"/>
          <w:szCs w:val="28"/>
        </w:rPr>
        <w:t xml:space="preserve"> </w:t>
      </w:r>
      <w:r w:rsidR="00FD56D5" w:rsidRPr="00266BF7">
        <w:rPr>
          <w:rFonts w:ascii="Bell MT" w:hAnsi="Bell MT"/>
          <w:sz w:val="28"/>
          <w:szCs w:val="28"/>
        </w:rPr>
        <w:t xml:space="preserve">terug te lezen. </w:t>
      </w:r>
      <w:r w:rsidR="001C30E9" w:rsidRPr="00266BF7">
        <w:rPr>
          <w:rFonts w:ascii="Bell MT" w:hAnsi="Bell MT"/>
          <w:sz w:val="28"/>
          <w:szCs w:val="28"/>
        </w:rPr>
        <w:t>Het</w:t>
      </w:r>
      <w:r w:rsidR="00FD56D5" w:rsidRPr="00266BF7">
        <w:rPr>
          <w:rFonts w:ascii="Bell MT" w:hAnsi="Bell MT"/>
          <w:sz w:val="28"/>
          <w:szCs w:val="28"/>
        </w:rPr>
        <w:t xml:space="preserve"> calvinistische adagium “</w:t>
      </w:r>
      <w:proofErr w:type="gramStart"/>
      <w:r w:rsidR="00FD56D5" w:rsidRPr="00266BF7">
        <w:rPr>
          <w:rFonts w:ascii="Bell MT" w:hAnsi="Bell MT"/>
          <w:sz w:val="28"/>
          <w:szCs w:val="28"/>
        </w:rPr>
        <w:t>een ieder</w:t>
      </w:r>
      <w:proofErr w:type="gramEnd"/>
      <w:r w:rsidR="00FD56D5" w:rsidRPr="00266BF7">
        <w:rPr>
          <w:rFonts w:ascii="Bell MT" w:hAnsi="Bell MT"/>
          <w:sz w:val="28"/>
          <w:szCs w:val="28"/>
        </w:rPr>
        <w:t xml:space="preserve"> draagt zijn eigen schade”</w:t>
      </w:r>
      <w:r w:rsidR="00BB3665" w:rsidRPr="00266BF7">
        <w:rPr>
          <w:rFonts w:ascii="Bell MT" w:hAnsi="Bell MT"/>
          <w:sz w:val="28"/>
          <w:szCs w:val="28"/>
        </w:rPr>
        <w:t xml:space="preserve"> </w:t>
      </w:r>
      <w:r w:rsidR="00163759" w:rsidRPr="00266BF7">
        <w:rPr>
          <w:rFonts w:ascii="Bell MT" w:hAnsi="Bell MT"/>
          <w:sz w:val="28"/>
          <w:szCs w:val="28"/>
        </w:rPr>
        <w:t>lijkt</w:t>
      </w:r>
      <w:r w:rsidR="00FD56D5" w:rsidRPr="00266BF7">
        <w:rPr>
          <w:rFonts w:ascii="Bell MT" w:hAnsi="Bell MT"/>
          <w:sz w:val="28"/>
          <w:szCs w:val="28"/>
        </w:rPr>
        <w:t xml:space="preserve"> voorgoed </w:t>
      </w:r>
      <w:r w:rsidR="00977311" w:rsidRPr="00266BF7">
        <w:rPr>
          <w:rFonts w:ascii="Bell MT" w:hAnsi="Bell MT"/>
          <w:sz w:val="28"/>
          <w:szCs w:val="28"/>
        </w:rPr>
        <w:t>ten grave gedragen</w:t>
      </w:r>
      <w:r w:rsidR="00FD56D5" w:rsidRPr="00266BF7">
        <w:rPr>
          <w:rFonts w:ascii="Bell MT" w:hAnsi="Bell MT"/>
          <w:sz w:val="28"/>
          <w:szCs w:val="28"/>
        </w:rPr>
        <w:t xml:space="preserve"> en</w:t>
      </w:r>
      <w:r w:rsidR="006A4C08" w:rsidRPr="00266BF7">
        <w:rPr>
          <w:rFonts w:ascii="Bell MT" w:hAnsi="Bell MT"/>
          <w:sz w:val="28"/>
          <w:szCs w:val="28"/>
        </w:rPr>
        <w:t xml:space="preserve"> ingewisseld voor </w:t>
      </w:r>
      <w:r w:rsidR="00694BF4" w:rsidRPr="00266BF7">
        <w:rPr>
          <w:rFonts w:ascii="Bell MT" w:hAnsi="Bell MT"/>
          <w:sz w:val="28"/>
          <w:szCs w:val="28"/>
        </w:rPr>
        <w:t xml:space="preserve">de slogan </w:t>
      </w:r>
      <w:r w:rsidR="006A4C08" w:rsidRPr="00266BF7">
        <w:rPr>
          <w:rFonts w:ascii="Bell MT" w:hAnsi="Bell MT"/>
          <w:sz w:val="28"/>
          <w:szCs w:val="28"/>
        </w:rPr>
        <w:t>‘pech moet weg’</w:t>
      </w:r>
      <w:r w:rsidR="00BF31EE" w:rsidRPr="00266BF7">
        <w:rPr>
          <w:rFonts w:ascii="Bell MT" w:hAnsi="Bell MT"/>
          <w:sz w:val="28"/>
          <w:szCs w:val="28"/>
        </w:rPr>
        <w:t xml:space="preserve">. </w:t>
      </w:r>
      <w:r w:rsidR="007E70DF" w:rsidRPr="00266BF7">
        <w:rPr>
          <w:rFonts w:ascii="Bell MT" w:hAnsi="Bell MT"/>
          <w:sz w:val="28"/>
          <w:szCs w:val="28"/>
        </w:rPr>
        <w:t xml:space="preserve">Een </w:t>
      </w:r>
      <w:r w:rsidR="00B05111" w:rsidRPr="00266BF7">
        <w:rPr>
          <w:rFonts w:ascii="Bell MT" w:hAnsi="Bell MT"/>
          <w:sz w:val="28"/>
          <w:szCs w:val="28"/>
        </w:rPr>
        <w:t xml:space="preserve">exemplarisch </w:t>
      </w:r>
      <w:r w:rsidR="007E70DF" w:rsidRPr="00266BF7">
        <w:rPr>
          <w:rFonts w:ascii="Bell MT" w:hAnsi="Bell MT"/>
          <w:sz w:val="28"/>
          <w:szCs w:val="28"/>
        </w:rPr>
        <w:t>voorbeeld biedt</w:t>
      </w:r>
      <w:r w:rsidRPr="00266BF7">
        <w:rPr>
          <w:rFonts w:ascii="Bell MT" w:hAnsi="Bell MT"/>
          <w:sz w:val="28"/>
          <w:szCs w:val="28"/>
        </w:rPr>
        <w:t xml:space="preserve"> de coronacrisis: de overheid tuigde een indrukwekkend</w:t>
      </w:r>
      <w:r w:rsidR="002F0225" w:rsidRPr="00266BF7">
        <w:rPr>
          <w:rFonts w:ascii="Bell MT" w:hAnsi="Bell MT"/>
          <w:sz w:val="28"/>
          <w:szCs w:val="28"/>
        </w:rPr>
        <w:t xml:space="preserve"> coronasteunpakket </w:t>
      </w:r>
      <w:r w:rsidRPr="00266BF7">
        <w:rPr>
          <w:rFonts w:ascii="Bell MT" w:hAnsi="Bell MT"/>
          <w:sz w:val="28"/>
          <w:szCs w:val="28"/>
        </w:rPr>
        <w:t xml:space="preserve">op </w:t>
      </w:r>
      <w:r w:rsidR="002F0225" w:rsidRPr="00266BF7">
        <w:rPr>
          <w:rFonts w:ascii="Bell MT" w:hAnsi="Bell MT"/>
          <w:sz w:val="28"/>
          <w:szCs w:val="28"/>
        </w:rPr>
        <w:t xml:space="preserve">om ondernemers en burgers financieel te ondersteunen toen een deel van de inkomsten wegviel door het coronavirus en de daaropvolgende lockdowns. </w:t>
      </w:r>
      <w:r w:rsidR="007852FC" w:rsidRPr="00266BF7">
        <w:rPr>
          <w:rFonts w:ascii="Bell MT" w:hAnsi="Bell MT"/>
          <w:sz w:val="28"/>
          <w:szCs w:val="28"/>
        </w:rPr>
        <w:t xml:space="preserve">Alleen al aan de NOW-regeling, een </w:t>
      </w:r>
      <w:r w:rsidR="001758E3" w:rsidRPr="00266BF7">
        <w:rPr>
          <w:rFonts w:ascii="Bell MT" w:hAnsi="Bell MT"/>
          <w:sz w:val="28"/>
          <w:szCs w:val="28"/>
        </w:rPr>
        <w:t>‘</w:t>
      </w:r>
      <w:r w:rsidR="007852FC" w:rsidRPr="00266BF7">
        <w:rPr>
          <w:rFonts w:ascii="Bell MT" w:hAnsi="Bell MT"/>
          <w:sz w:val="28"/>
          <w:szCs w:val="28"/>
        </w:rPr>
        <w:t>subsidieregeling</w:t>
      </w:r>
      <w:r w:rsidR="001758E3" w:rsidRPr="00266BF7">
        <w:rPr>
          <w:rFonts w:ascii="Bell MT" w:hAnsi="Bell MT"/>
          <w:sz w:val="28"/>
          <w:szCs w:val="28"/>
        </w:rPr>
        <w:t>’</w:t>
      </w:r>
      <w:r w:rsidR="007852FC" w:rsidRPr="00266BF7">
        <w:rPr>
          <w:rFonts w:ascii="Bell MT" w:hAnsi="Bell MT"/>
          <w:sz w:val="28"/>
          <w:szCs w:val="28"/>
        </w:rPr>
        <w:t xml:space="preserve"> op grond waarvan werkgevers werden </w:t>
      </w:r>
      <w:r w:rsidR="001758E3" w:rsidRPr="00266BF7">
        <w:rPr>
          <w:rFonts w:ascii="Bell MT" w:hAnsi="Bell MT"/>
          <w:sz w:val="28"/>
          <w:szCs w:val="28"/>
        </w:rPr>
        <w:t>betaald</w:t>
      </w:r>
      <w:r w:rsidR="007852FC" w:rsidRPr="00266BF7">
        <w:rPr>
          <w:rFonts w:ascii="Bell MT" w:hAnsi="Bell MT"/>
          <w:sz w:val="28"/>
          <w:szCs w:val="28"/>
        </w:rPr>
        <w:t xml:space="preserve"> voor het in dienst houden van hun werknemers, en de TVL, een </w:t>
      </w:r>
      <w:r w:rsidR="001758E3" w:rsidRPr="00266BF7">
        <w:rPr>
          <w:rFonts w:ascii="Bell MT" w:hAnsi="Bell MT"/>
          <w:sz w:val="28"/>
          <w:szCs w:val="28"/>
        </w:rPr>
        <w:t>‘</w:t>
      </w:r>
      <w:r w:rsidR="007852FC" w:rsidRPr="00266BF7">
        <w:rPr>
          <w:rFonts w:ascii="Bell MT" w:hAnsi="Bell MT"/>
          <w:sz w:val="28"/>
          <w:szCs w:val="28"/>
        </w:rPr>
        <w:t>subsidieregeling</w:t>
      </w:r>
      <w:r w:rsidR="001758E3" w:rsidRPr="00266BF7">
        <w:rPr>
          <w:rFonts w:ascii="Bell MT" w:hAnsi="Bell MT"/>
          <w:sz w:val="28"/>
          <w:szCs w:val="28"/>
        </w:rPr>
        <w:t>’</w:t>
      </w:r>
      <w:r w:rsidR="001863F6" w:rsidRPr="00266BF7">
        <w:rPr>
          <w:rFonts w:ascii="Bell MT" w:hAnsi="Bell MT"/>
          <w:sz w:val="28"/>
          <w:szCs w:val="28"/>
        </w:rPr>
        <w:t>,</w:t>
      </w:r>
      <w:r w:rsidR="008D251C" w:rsidRPr="00266BF7">
        <w:rPr>
          <w:rFonts w:ascii="Bell MT" w:hAnsi="Bell MT"/>
          <w:sz w:val="28"/>
          <w:szCs w:val="28"/>
        </w:rPr>
        <w:t xml:space="preserve"> </w:t>
      </w:r>
      <w:r w:rsidR="007852FC" w:rsidRPr="00266BF7">
        <w:rPr>
          <w:rFonts w:ascii="Bell MT" w:hAnsi="Bell MT"/>
          <w:sz w:val="28"/>
          <w:szCs w:val="28"/>
        </w:rPr>
        <w:t xml:space="preserve">op grond waarvan ondernemers werden gecompenseerd voor hun omzetverlies, werd </w:t>
      </w:r>
      <w:proofErr w:type="gramStart"/>
      <w:r w:rsidR="007852FC" w:rsidRPr="00266BF7">
        <w:rPr>
          <w:rFonts w:ascii="Bell MT" w:hAnsi="Bell MT"/>
          <w:sz w:val="28"/>
          <w:szCs w:val="28"/>
        </w:rPr>
        <w:t>bijna  35</w:t>
      </w:r>
      <w:proofErr w:type="gramEnd"/>
      <w:r w:rsidR="007852FC" w:rsidRPr="00266BF7">
        <w:rPr>
          <w:rFonts w:ascii="Bell MT" w:hAnsi="Bell MT"/>
          <w:sz w:val="28"/>
          <w:szCs w:val="28"/>
        </w:rPr>
        <w:t xml:space="preserve"> miljard </w:t>
      </w:r>
      <w:r w:rsidR="00326620" w:rsidRPr="00266BF7">
        <w:rPr>
          <w:rFonts w:ascii="Bell MT" w:hAnsi="Bell MT"/>
          <w:sz w:val="28"/>
          <w:szCs w:val="28"/>
        </w:rPr>
        <w:t xml:space="preserve">euro </w:t>
      </w:r>
      <w:r w:rsidR="007852FC" w:rsidRPr="00266BF7">
        <w:rPr>
          <w:rFonts w:ascii="Bell MT" w:hAnsi="Bell MT"/>
          <w:sz w:val="28"/>
          <w:szCs w:val="28"/>
        </w:rPr>
        <w:t xml:space="preserve">uitgegeven. </w:t>
      </w:r>
      <w:r w:rsidR="002F0225" w:rsidRPr="00266BF7">
        <w:rPr>
          <w:rFonts w:ascii="Bell MT" w:hAnsi="Bell MT"/>
          <w:sz w:val="28"/>
          <w:szCs w:val="28"/>
        </w:rPr>
        <w:t xml:space="preserve">Maar er is veel meer. </w:t>
      </w:r>
      <w:r w:rsidR="00142BB8" w:rsidRPr="00266BF7">
        <w:rPr>
          <w:rFonts w:ascii="Bell MT" w:hAnsi="Bell MT"/>
          <w:sz w:val="28"/>
          <w:szCs w:val="28"/>
        </w:rPr>
        <w:t>Ik noem</w:t>
      </w:r>
      <w:r w:rsidR="002F0225" w:rsidRPr="00266BF7">
        <w:rPr>
          <w:rFonts w:ascii="Bell MT" w:hAnsi="Bell MT"/>
          <w:sz w:val="28"/>
          <w:szCs w:val="28"/>
        </w:rPr>
        <w:t xml:space="preserve"> de compensatie voor de gaswinning in Groningen, de energiecompensatie, de compensatie van de getroffenen </w:t>
      </w:r>
      <w:r w:rsidR="00F0302C" w:rsidRPr="00266BF7">
        <w:rPr>
          <w:rFonts w:ascii="Bell MT" w:hAnsi="Bell MT"/>
          <w:sz w:val="28"/>
          <w:szCs w:val="28"/>
        </w:rPr>
        <w:t>door</w:t>
      </w:r>
      <w:r w:rsidR="002F0225" w:rsidRPr="00266BF7">
        <w:rPr>
          <w:rFonts w:ascii="Bell MT" w:hAnsi="Bell MT"/>
          <w:sz w:val="28"/>
          <w:szCs w:val="28"/>
        </w:rPr>
        <w:t xml:space="preserve"> de watersnood in Limburg</w:t>
      </w:r>
      <w:r w:rsidR="00402406" w:rsidRPr="00266BF7">
        <w:rPr>
          <w:rFonts w:ascii="Bell MT" w:hAnsi="Bell MT"/>
          <w:sz w:val="28"/>
          <w:szCs w:val="28"/>
        </w:rPr>
        <w:t xml:space="preserve"> en Noord-Brabant</w:t>
      </w:r>
      <w:r w:rsidR="002F0225" w:rsidRPr="00266BF7">
        <w:rPr>
          <w:rFonts w:ascii="Bell MT" w:hAnsi="Bell MT"/>
          <w:sz w:val="28"/>
          <w:szCs w:val="28"/>
        </w:rPr>
        <w:t xml:space="preserve"> en de compensatie van de toeslagenouders. </w:t>
      </w:r>
      <w:r w:rsidR="0017450B" w:rsidRPr="00266BF7">
        <w:rPr>
          <w:rFonts w:ascii="Bell MT" w:hAnsi="Bell MT"/>
          <w:sz w:val="28"/>
          <w:szCs w:val="28"/>
        </w:rPr>
        <w:t xml:space="preserve">Ook </w:t>
      </w:r>
      <w:r w:rsidR="00011B38" w:rsidRPr="00266BF7">
        <w:rPr>
          <w:rFonts w:ascii="Bell MT" w:hAnsi="Bell MT"/>
          <w:sz w:val="28"/>
          <w:szCs w:val="28"/>
        </w:rPr>
        <w:t>voor het Nederlandse slavernijverleden is compensatie gekomen</w:t>
      </w:r>
      <w:r w:rsidR="00545274" w:rsidRPr="00266BF7">
        <w:rPr>
          <w:rFonts w:ascii="Bell MT" w:hAnsi="Bell MT"/>
          <w:sz w:val="28"/>
          <w:szCs w:val="28"/>
        </w:rPr>
        <w:t xml:space="preserve"> in de vorm van een bree</w:t>
      </w:r>
      <w:r w:rsidR="00190005" w:rsidRPr="00266BF7">
        <w:rPr>
          <w:rFonts w:ascii="Bell MT" w:hAnsi="Bell MT"/>
          <w:sz w:val="28"/>
          <w:szCs w:val="28"/>
        </w:rPr>
        <w:t xml:space="preserve">d toegankelijk fonds </w:t>
      </w:r>
      <w:r w:rsidR="00A62AA1" w:rsidRPr="00266BF7">
        <w:rPr>
          <w:rFonts w:ascii="Bell MT" w:hAnsi="Bell MT"/>
          <w:sz w:val="28"/>
          <w:szCs w:val="28"/>
        </w:rPr>
        <w:t>om</w:t>
      </w:r>
      <w:r w:rsidR="00F0302C" w:rsidRPr="00266BF7">
        <w:rPr>
          <w:rFonts w:ascii="Bell MT" w:hAnsi="Bell MT"/>
          <w:sz w:val="28"/>
          <w:szCs w:val="28"/>
        </w:rPr>
        <w:t xml:space="preserve"> onder meer</w:t>
      </w:r>
      <w:r w:rsidR="00A62AA1" w:rsidRPr="00266BF7">
        <w:rPr>
          <w:rFonts w:ascii="Bell MT" w:hAnsi="Bell MT"/>
          <w:sz w:val="28"/>
          <w:szCs w:val="28"/>
        </w:rPr>
        <w:t xml:space="preserve"> </w:t>
      </w:r>
      <w:r w:rsidR="00303439" w:rsidRPr="00266BF7">
        <w:rPr>
          <w:rFonts w:ascii="Bell MT" w:hAnsi="Bell MT"/>
          <w:sz w:val="28"/>
          <w:szCs w:val="28"/>
        </w:rPr>
        <w:t xml:space="preserve">maatschappelijke initiatieven te </w:t>
      </w:r>
      <w:r w:rsidR="008F23C1" w:rsidRPr="00266BF7">
        <w:rPr>
          <w:rFonts w:ascii="Bell MT" w:hAnsi="Bell MT"/>
          <w:sz w:val="28"/>
          <w:szCs w:val="28"/>
        </w:rPr>
        <w:t>subsidiëren</w:t>
      </w:r>
      <w:r w:rsidR="00A62AA1" w:rsidRPr="00266BF7">
        <w:rPr>
          <w:rFonts w:ascii="Bell MT" w:hAnsi="Bell MT"/>
          <w:sz w:val="28"/>
          <w:szCs w:val="28"/>
        </w:rPr>
        <w:t>.</w:t>
      </w:r>
    </w:p>
    <w:p w14:paraId="4DF8DB0B" w14:textId="553F1746" w:rsidR="00A42CCE" w:rsidRPr="00266BF7" w:rsidRDefault="002F0225" w:rsidP="005B148B">
      <w:pPr>
        <w:jc w:val="both"/>
        <w:rPr>
          <w:rFonts w:ascii="Bell MT" w:hAnsi="Bell MT"/>
          <w:sz w:val="28"/>
          <w:szCs w:val="28"/>
        </w:rPr>
      </w:pPr>
      <w:r w:rsidRPr="00266BF7">
        <w:rPr>
          <w:rFonts w:ascii="Bell MT" w:hAnsi="Bell MT"/>
          <w:sz w:val="28"/>
          <w:szCs w:val="28"/>
        </w:rPr>
        <w:t xml:space="preserve">De compensatie van de toeslagenouders laat zien dat </w:t>
      </w:r>
      <w:r w:rsidR="007852FC" w:rsidRPr="00266BF7">
        <w:rPr>
          <w:rFonts w:ascii="Bell MT" w:hAnsi="Bell MT"/>
          <w:sz w:val="28"/>
          <w:szCs w:val="28"/>
        </w:rPr>
        <w:t xml:space="preserve">het opzetten en </w:t>
      </w:r>
      <w:r w:rsidR="001A33FD" w:rsidRPr="00266BF7">
        <w:rPr>
          <w:rFonts w:ascii="Bell MT" w:hAnsi="Bell MT"/>
          <w:sz w:val="28"/>
          <w:szCs w:val="28"/>
        </w:rPr>
        <w:t xml:space="preserve">bevredigend </w:t>
      </w:r>
      <w:r w:rsidR="007852FC" w:rsidRPr="00266BF7">
        <w:rPr>
          <w:rFonts w:ascii="Bell MT" w:hAnsi="Bell MT"/>
          <w:sz w:val="28"/>
          <w:szCs w:val="28"/>
        </w:rPr>
        <w:t xml:space="preserve">uitvoeren van een compensatieregeling niet </w:t>
      </w:r>
      <w:r w:rsidR="00EB45A1" w:rsidRPr="00266BF7">
        <w:rPr>
          <w:rFonts w:ascii="Bell MT" w:hAnsi="Bell MT"/>
          <w:sz w:val="28"/>
          <w:szCs w:val="28"/>
        </w:rPr>
        <w:t xml:space="preserve">bepaald </w:t>
      </w:r>
      <w:r w:rsidR="007852FC" w:rsidRPr="00266BF7">
        <w:rPr>
          <w:rFonts w:ascii="Bell MT" w:hAnsi="Bell MT"/>
          <w:sz w:val="28"/>
          <w:szCs w:val="28"/>
        </w:rPr>
        <w:t xml:space="preserve">eenvoudig is. </w:t>
      </w:r>
      <w:r w:rsidR="009E3F00" w:rsidRPr="00266BF7">
        <w:rPr>
          <w:rFonts w:ascii="Bell MT" w:hAnsi="Bell MT"/>
          <w:sz w:val="28"/>
          <w:szCs w:val="28"/>
        </w:rPr>
        <w:t xml:space="preserve">Waar de commissie Donner </w:t>
      </w:r>
      <w:proofErr w:type="gramStart"/>
      <w:r w:rsidR="001B0E10" w:rsidRPr="00266BF7">
        <w:rPr>
          <w:rFonts w:ascii="Bell MT" w:hAnsi="Bell MT"/>
          <w:sz w:val="28"/>
          <w:szCs w:val="28"/>
        </w:rPr>
        <w:t>aanvankelijk</w:t>
      </w:r>
      <w:proofErr w:type="gramEnd"/>
      <w:r w:rsidR="001B0E10" w:rsidRPr="00266BF7">
        <w:rPr>
          <w:rFonts w:ascii="Bell MT" w:hAnsi="Bell MT"/>
          <w:sz w:val="28"/>
          <w:szCs w:val="28"/>
        </w:rPr>
        <w:t xml:space="preserve"> </w:t>
      </w:r>
      <w:r w:rsidR="0068582C" w:rsidRPr="00266BF7">
        <w:rPr>
          <w:rFonts w:ascii="Bell MT" w:hAnsi="Bell MT"/>
          <w:sz w:val="28"/>
          <w:szCs w:val="28"/>
        </w:rPr>
        <w:t xml:space="preserve">nog </w:t>
      </w:r>
      <w:r w:rsidR="009E3F00" w:rsidRPr="00266BF7">
        <w:rPr>
          <w:rFonts w:ascii="Bell MT" w:hAnsi="Bell MT"/>
          <w:sz w:val="28"/>
          <w:szCs w:val="28"/>
        </w:rPr>
        <w:t xml:space="preserve">een relatief beperkte regeling voorstelde </w:t>
      </w:r>
      <w:r w:rsidR="007852FC" w:rsidRPr="00266BF7">
        <w:rPr>
          <w:rFonts w:ascii="Bell MT" w:hAnsi="Bell MT"/>
          <w:sz w:val="28"/>
          <w:szCs w:val="28"/>
        </w:rPr>
        <w:t>op grond waarvan</w:t>
      </w:r>
      <w:r w:rsidR="007832B1" w:rsidRPr="00266BF7">
        <w:rPr>
          <w:rFonts w:ascii="Bell MT" w:hAnsi="Bell MT"/>
          <w:sz w:val="28"/>
          <w:szCs w:val="28"/>
        </w:rPr>
        <w:t xml:space="preserve"> </w:t>
      </w:r>
      <w:r w:rsidR="006967DC" w:rsidRPr="00266BF7">
        <w:rPr>
          <w:rFonts w:ascii="Bell MT" w:hAnsi="Bell MT"/>
          <w:sz w:val="28"/>
          <w:szCs w:val="28"/>
        </w:rPr>
        <w:t xml:space="preserve">een specifieke groep ouders </w:t>
      </w:r>
      <w:r w:rsidR="00CC3641" w:rsidRPr="00266BF7">
        <w:rPr>
          <w:rFonts w:ascii="Bell MT" w:hAnsi="Bell MT"/>
          <w:sz w:val="28"/>
          <w:szCs w:val="28"/>
        </w:rPr>
        <w:t>een onverplichte tegemoetkoming</w:t>
      </w:r>
      <w:r w:rsidR="006967DC" w:rsidRPr="00266BF7">
        <w:rPr>
          <w:rFonts w:ascii="Bell MT" w:hAnsi="Bell MT"/>
          <w:sz w:val="28"/>
          <w:szCs w:val="28"/>
        </w:rPr>
        <w:t xml:space="preserve"> </w:t>
      </w:r>
      <w:r w:rsidR="00361633" w:rsidRPr="00266BF7">
        <w:rPr>
          <w:rFonts w:ascii="Bell MT" w:hAnsi="Bell MT"/>
          <w:sz w:val="28"/>
          <w:szCs w:val="28"/>
        </w:rPr>
        <w:t xml:space="preserve">zou moeten </w:t>
      </w:r>
      <w:r w:rsidR="006967DC" w:rsidRPr="00266BF7">
        <w:rPr>
          <w:rFonts w:ascii="Bell MT" w:hAnsi="Bell MT"/>
          <w:sz w:val="28"/>
          <w:szCs w:val="28"/>
        </w:rPr>
        <w:t>krijgen</w:t>
      </w:r>
      <w:r w:rsidR="00C34373" w:rsidRPr="00266BF7">
        <w:rPr>
          <w:rFonts w:ascii="Bell MT" w:hAnsi="Bell MT"/>
          <w:sz w:val="28"/>
          <w:szCs w:val="28"/>
        </w:rPr>
        <w:t>,</w:t>
      </w:r>
      <w:r w:rsidR="00153808" w:rsidRPr="00266BF7">
        <w:rPr>
          <w:rFonts w:ascii="Bell MT" w:hAnsi="Bell MT"/>
          <w:sz w:val="28"/>
          <w:szCs w:val="28"/>
        </w:rPr>
        <w:t xml:space="preserve"> </w:t>
      </w:r>
      <w:r w:rsidR="009E3F00" w:rsidRPr="00266BF7">
        <w:rPr>
          <w:rFonts w:ascii="Bell MT" w:hAnsi="Bell MT"/>
          <w:sz w:val="28"/>
          <w:szCs w:val="28"/>
        </w:rPr>
        <w:t xml:space="preserve">heeft de </w:t>
      </w:r>
      <w:r w:rsidR="00D53DBA" w:rsidRPr="00266BF7">
        <w:rPr>
          <w:rFonts w:ascii="Bell MT" w:hAnsi="Bell MT"/>
          <w:sz w:val="28"/>
          <w:szCs w:val="28"/>
        </w:rPr>
        <w:t xml:space="preserve">politiek inmiddels gekozen voor </w:t>
      </w:r>
      <w:r w:rsidR="007852FC" w:rsidRPr="00266BF7">
        <w:rPr>
          <w:rFonts w:ascii="Bell MT" w:hAnsi="Bell MT"/>
          <w:sz w:val="28"/>
          <w:szCs w:val="28"/>
        </w:rPr>
        <w:t xml:space="preserve">een veelkoppig monster dat bestaat uit maar liefst </w:t>
      </w:r>
      <w:r w:rsidR="008A65D3" w:rsidRPr="00266BF7">
        <w:rPr>
          <w:rFonts w:ascii="Bell MT" w:hAnsi="Bell MT"/>
          <w:sz w:val="28"/>
          <w:szCs w:val="28"/>
        </w:rPr>
        <w:t>dertien</w:t>
      </w:r>
      <w:r w:rsidR="007852FC" w:rsidRPr="00266BF7">
        <w:rPr>
          <w:rFonts w:ascii="Bell MT" w:hAnsi="Bell MT"/>
          <w:sz w:val="28"/>
          <w:szCs w:val="28"/>
        </w:rPr>
        <w:t xml:space="preserve"> compensatieregelingen.</w:t>
      </w:r>
      <w:r w:rsidR="009C7761" w:rsidRPr="00266BF7">
        <w:rPr>
          <w:rFonts w:ascii="Bell MT" w:hAnsi="Bell MT"/>
          <w:sz w:val="28"/>
          <w:szCs w:val="28"/>
        </w:rPr>
        <w:t xml:space="preserve"> </w:t>
      </w:r>
      <w:r w:rsidR="00AD4EC4" w:rsidRPr="00266BF7">
        <w:rPr>
          <w:rFonts w:ascii="Bell MT" w:hAnsi="Bell MT"/>
          <w:sz w:val="28"/>
          <w:szCs w:val="28"/>
        </w:rPr>
        <w:t xml:space="preserve">Dit woud aan regelingen is te danken aan onze Tweede Kamer; </w:t>
      </w:r>
      <w:r w:rsidR="002407F7" w:rsidRPr="00266BF7">
        <w:rPr>
          <w:rFonts w:ascii="Bell MT" w:hAnsi="Bell MT"/>
          <w:sz w:val="28"/>
          <w:szCs w:val="28"/>
        </w:rPr>
        <w:t xml:space="preserve">niet alleen de toeslagenouders moesten worden gecompenseerd, maar ook </w:t>
      </w:r>
      <w:r w:rsidR="00126C51" w:rsidRPr="00266BF7">
        <w:rPr>
          <w:rFonts w:ascii="Bell MT" w:hAnsi="Bell MT"/>
          <w:sz w:val="28"/>
          <w:szCs w:val="28"/>
        </w:rPr>
        <w:t>hun</w:t>
      </w:r>
      <w:r w:rsidR="002407F7" w:rsidRPr="00266BF7">
        <w:rPr>
          <w:rFonts w:ascii="Bell MT" w:hAnsi="Bell MT"/>
          <w:sz w:val="28"/>
          <w:szCs w:val="28"/>
        </w:rPr>
        <w:t xml:space="preserve"> kinderen</w:t>
      </w:r>
      <w:r w:rsidR="00127A9E" w:rsidRPr="00266BF7">
        <w:rPr>
          <w:rFonts w:ascii="Bell MT" w:hAnsi="Bell MT"/>
          <w:sz w:val="28"/>
          <w:szCs w:val="28"/>
        </w:rPr>
        <w:t>, pleegkinderen</w:t>
      </w:r>
      <w:r w:rsidR="002407F7" w:rsidRPr="00266BF7">
        <w:rPr>
          <w:rFonts w:ascii="Bell MT" w:hAnsi="Bell MT"/>
          <w:sz w:val="28"/>
          <w:szCs w:val="28"/>
        </w:rPr>
        <w:t xml:space="preserve"> en ex-partners.</w:t>
      </w:r>
      <w:r w:rsidR="00EF6925" w:rsidRPr="00266BF7">
        <w:rPr>
          <w:rFonts w:ascii="Bell MT" w:hAnsi="Bell MT"/>
          <w:sz w:val="28"/>
          <w:szCs w:val="28"/>
        </w:rPr>
        <w:t xml:space="preserve"> </w:t>
      </w:r>
      <w:r w:rsidR="00190B49" w:rsidRPr="00266BF7">
        <w:rPr>
          <w:rFonts w:ascii="Bell MT" w:hAnsi="Bell MT"/>
          <w:sz w:val="28"/>
          <w:szCs w:val="28"/>
        </w:rPr>
        <w:t>De t</w:t>
      </w:r>
      <w:r w:rsidR="00D62006" w:rsidRPr="00266BF7">
        <w:rPr>
          <w:rFonts w:ascii="Bell MT" w:hAnsi="Bell MT"/>
          <w:sz w:val="28"/>
          <w:szCs w:val="28"/>
        </w:rPr>
        <w:t>otale verwachte kosten</w:t>
      </w:r>
      <w:r w:rsidR="00190B49" w:rsidRPr="00266BF7">
        <w:rPr>
          <w:rFonts w:ascii="Bell MT" w:hAnsi="Bell MT"/>
          <w:sz w:val="28"/>
          <w:szCs w:val="28"/>
        </w:rPr>
        <w:t xml:space="preserve"> zijn inmiddels opgelopen tot</w:t>
      </w:r>
      <w:r w:rsidR="00D62006" w:rsidRPr="00266BF7">
        <w:rPr>
          <w:rFonts w:ascii="Bell MT" w:hAnsi="Bell MT"/>
          <w:sz w:val="28"/>
          <w:szCs w:val="28"/>
        </w:rPr>
        <w:t xml:space="preserve"> 5,8 miljard euro </w:t>
      </w:r>
      <w:r w:rsidR="00190B49" w:rsidRPr="00266BF7">
        <w:rPr>
          <w:rFonts w:ascii="Bell MT" w:hAnsi="Bell MT"/>
          <w:sz w:val="28"/>
          <w:szCs w:val="28"/>
        </w:rPr>
        <w:t>en m</w:t>
      </w:r>
      <w:r w:rsidR="009C7761" w:rsidRPr="00266BF7">
        <w:rPr>
          <w:rFonts w:ascii="Bell MT" w:hAnsi="Bell MT"/>
          <w:sz w:val="28"/>
          <w:szCs w:val="28"/>
        </w:rPr>
        <w:t xml:space="preserve">aar liefst 60.000 </w:t>
      </w:r>
      <w:r w:rsidR="00807A6E" w:rsidRPr="00266BF7">
        <w:rPr>
          <w:rFonts w:ascii="Bell MT" w:hAnsi="Bell MT"/>
          <w:sz w:val="28"/>
          <w:szCs w:val="28"/>
        </w:rPr>
        <w:t>getroffenen hebben een beroep op</w:t>
      </w:r>
      <w:r w:rsidR="002407F7" w:rsidRPr="00266BF7">
        <w:rPr>
          <w:rFonts w:ascii="Bell MT" w:hAnsi="Bell MT"/>
          <w:sz w:val="28"/>
          <w:szCs w:val="28"/>
        </w:rPr>
        <w:t xml:space="preserve"> de compensatieregelingen</w:t>
      </w:r>
      <w:r w:rsidR="00807A6E" w:rsidRPr="00266BF7">
        <w:rPr>
          <w:rFonts w:ascii="Bell MT" w:hAnsi="Bell MT"/>
          <w:sz w:val="28"/>
          <w:szCs w:val="28"/>
        </w:rPr>
        <w:t xml:space="preserve"> gedaan.</w:t>
      </w:r>
      <w:r w:rsidR="007852FC" w:rsidRPr="00266BF7">
        <w:rPr>
          <w:rFonts w:ascii="Bell MT" w:hAnsi="Bell MT"/>
          <w:sz w:val="28"/>
          <w:szCs w:val="28"/>
        </w:rPr>
        <w:t xml:space="preserve"> </w:t>
      </w:r>
      <w:r w:rsidR="007B2684" w:rsidRPr="00266BF7">
        <w:rPr>
          <w:rFonts w:ascii="Bell MT" w:hAnsi="Bell MT"/>
          <w:sz w:val="28"/>
          <w:szCs w:val="28"/>
        </w:rPr>
        <w:t>In combinatie met de politieke keuze om maatwerk te leveren, is het</w:t>
      </w:r>
      <w:r w:rsidR="00040446" w:rsidRPr="00266BF7">
        <w:rPr>
          <w:rFonts w:ascii="Bell MT" w:hAnsi="Bell MT"/>
          <w:sz w:val="28"/>
          <w:szCs w:val="28"/>
        </w:rPr>
        <w:t xml:space="preserve"> dan ook niet verwonderlijk dat </w:t>
      </w:r>
      <w:r w:rsidR="00B72CCD" w:rsidRPr="00266BF7">
        <w:rPr>
          <w:rFonts w:ascii="Bell MT" w:hAnsi="Bell MT"/>
          <w:sz w:val="28"/>
          <w:szCs w:val="28"/>
        </w:rPr>
        <w:t>de Uitvoerings</w:t>
      </w:r>
      <w:r w:rsidR="003B46BD" w:rsidRPr="00266BF7">
        <w:rPr>
          <w:rFonts w:ascii="Bell MT" w:hAnsi="Bell MT"/>
          <w:sz w:val="28"/>
          <w:szCs w:val="28"/>
        </w:rPr>
        <w:t>organisatie</w:t>
      </w:r>
      <w:r w:rsidR="00B72CCD" w:rsidRPr="00266BF7">
        <w:rPr>
          <w:rFonts w:ascii="Bell MT" w:hAnsi="Bell MT"/>
          <w:sz w:val="28"/>
          <w:szCs w:val="28"/>
        </w:rPr>
        <w:t xml:space="preserve"> Herstel Toeslagen</w:t>
      </w:r>
      <w:r w:rsidR="00860496" w:rsidRPr="00266BF7">
        <w:rPr>
          <w:rFonts w:ascii="Bell MT" w:hAnsi="Bell MT"/>
          <w:sz w:val="28"/>
          <w:szCs w:val="28"/>
        </w:rPr>
        <w:t>, afgekort de</w:t>
      </w:r>
      <w:r w:rsidR="008624AC" w:rsidRPr="00266BF7">
        <w:rPr>
          <w:rFonts w:ascii="Bell MT" w:hAnsi="Bell MT"/>
          <w:sz w:val="28"/>
          <w:szCs w:val="28"/>
        </w:rPr>
        <w:t xml:space="preserve"> UHT</w:t>
      </w:r>
      <w:r w:rsidR="00807A6E" w:rsidRPr="00266BF7">
        <w:rPr>
          <w:rFonts w:ascii="Bell MT" w:hAnsi="Bell MT"/>
          <w:sz w:val="28"/>
          <w:szCs w:val="28"/>
        </w:rPr>
        <w:t xml:space="preserve">, </w:t>
      </w:r>
      <w:r w:rsidR="00CA7610" w:rsidRPr="00266BF7">
        <w:rPr>
          <w:rFonts w:ascii="Bell MT" w:hAnsi="Bell MT"/>
          <w:sz w:val="28"/>
          <w:szCs w:val="28"/>
        </w:rPr>
        <w:t xml:space="preserve">inmiddels </w:t>
      </w:r>
      <w:r w:rsidR="008624AC" w:rsidRPr="00266BF7">
        <w:rPr>
          <w:rFonts w:ascii="Bell MT" w:hAnsi="Bell MT"/>
          <w:sz w:val="28"/>
          <w:szCs w:val="28"/>
        </w:rPr>
        <w:t>maar liefst</w:t>
      </w:r>
      <w:r w:rsidR="00864FA6" w:rsidRPr="00266BF7">
        <w:rPr>
          <w:rFonts w:ascii="Bell MT" w:hAnsi="Bell MT"/>
          <w:sz w:val="28"/>
          <w:szCs w:val="28"/>
        </w:rPr>
        <w:t xml:space="preserve"> 1500</w:t>
      </w:r>
      <w:r w:rsidR="00807A6E" w:rsidRPr="00266BF7">
        <w:rPr>
          <w:rFonts w:ascii="Bell MT" w:hAnsi="Bell MT"/>
          <w:sz w:val="28"/>
          <w:szCs w:val="28"/>
        </w:rPr>
        <w:t xml:space="preserve"> </w:t>
      </w:r>
      <w:r w:rsidR="005E0689" w:rsidRPr="00266BF7">
        <w:rPr>
          <w:rFonts w:ascii="Bell MT" w:hAnsi="Bell MT"/>
          <w:sz w:val="28"/>
          <w:szCs w:val="28"/>
        </w:rPr>
        <w:t>personen</w:t>
      </w:r>
      <w:r w:rsidR="00807A6E" w:rsidRPr="00266BF7">
        <w:rPr>
          <w:rFonts w:ascii="Bell MT" w:hAnsi="Bell MT"/>
          <w:sz w:val="28"/>
          <w:szCs w:val="28"/>
        </w:rPr>
        <w:t xml:space="preserve"> sterk, er niet in slaagt om de aanvragen tijdig </w:t>
      </w:r>
      <w:r w:rsidR="006B5765" w:rsidRPr="00266BF7">
        <w:rPr>
          <w:rFonts w:ascii="Bell MT" w:hAnsi="Bell MT"/>
          <w:sz w:val="28"/>
          <w:szCs w:val="28"/>
        </w:rPr>
        <w:t xml:space="preserve">af te handelen. </w:t>
      </w:r>
      <w:r w:rsidR="00286E8F" w:rsidRPr="00266BF7">
        <w:rPr>
          <w:rFonts w:ascii="Bell MT" w:hAnsi="Bell MT"/>
          <w:sz w:val="28"/>
          <w:szCs w:val="28"/>
        </w:rPr>
        <w:t xml:space="preserve">Dit leidt tot vele procedures bij de bestuursrechter waarin de UHT </w:t>
      </w:r>
      <w:r w:rsidR="002D3B3C" w:rsidRPr="00266BF7">
        <w:rPr>
          <w:rFonts w:ascii="Bell MT" w:hAnsi="Bell MT"/>
          <w:sz w:val="28"/>
          <w:szCs w:val="28"/>
        </w:rPr>
        <w:t xml:space="preserve">vrijwel zonder uitzondering </w:t>
      </w:r>
      <w:r w:rsidR="00286E8F" w:rsidRPr="00266BF7">
        <w:rPr>
          <w:rFonts w:ascii="Bell MT" w:hAnsi="Bell MT"/>
          <w:sz w:val="28"/>
          <w:szCs w:val="28"/>
        </w:rPr>
        <w:t xml:space="preserve">tot </w:t>
      </w:r>
      <w:r w:rsidR="00C91E16" w:rsidRPr="00266BF7">
        <w:rPr>
          <w:rFonts w:ascii="Bell MT" w:hAnsi="Bell MT"/>
          <w:sz w:val="28"/>
          <w:szCs w:val="28"/>
        </w:rPr>
        <w:t xml:space="preserve">het betalen van </w:t>
      </w:r>
      <w:r w:rsidR="00286E8F" w:rsidRPr="00266BF7">
        <w:rPr>
          <w:rFonts w:ascii="Bell MT" w:hAnsi="Bell MT"/>
          <w:sz w:val="28"/>
          <w:szCs w:val="28"/>
        </w:rPr>
        <w:t xml:space="preserve">dwangsommen wordt veroordeeld. </w:t>
      </w:r>
      <w:r w:rsidR="008E5A50" w:rsidRPr="00266BF7">
        <w:rPr>
          <w:rFonts w:ascii="Bell MT" w:hAnsi="Bell MT"/>
          <w:sz w:val="28"/>
          <w:szCs w:val="28"/>
        </w:rPr>
        <w:t xml:space="preserve">De </w:t>
      </w:r>
      <w:r w:rsidR="008E5A50" w:rsidRPr="00266BF7">
        <w:rPr>
          <w:rFonts w:ascii="Bell MT" w:hAnsi="Bell MT"/>
          <w:sz w:val="28"/>
          <w:szCs w:val="28"/>
        </w:rPr>
        <w:lastRenderedPageBreak/>
        <w:t>verwachting is nu dat</w:t>
      </w:r>
      <w:r w:rsidR="00286E8F" w:rsidRPr="00266BF7">
        <w:rPr>
          <w:rFonts w:ascii="Bell MT" w:hAnsi="Bell MT"/>
          <w:sz w:val="28"/>
          <w:szCs w:val="28"/>
        </w:rPr>
        <w:t xml:space="preserve"> de laatste aanvragen in</w:t>
      </w:r>
      <w:r w:rsidR="00977311" w:rsidRPr="00266BF7">
        <w:rPr>
          <w:rFonts w:ascii="Bell MT" w:hAnsi="Bell MT"/>
          <w:sz w:val="28"/>
          <w:szCs w:val="28"/>
        </w:rPr>
        <w:t xml:space="preserve"> de tweede helft van 2025</w:t>
      </w:r>
      <w:r w:rsidR="00286E8F" w:rsidRPr="00266BF7">
        <w:rPr>
          <w:rFonts w:ascii="Bell MT" w:hAnsi="Bell MT"/>
          <w:sz w:val="28"/>
          <w:szCs w:val="28"/>
        </w:rPr>
        <w:t xml:space="preserve"> zullen zijn afgewikkeld.</w:t>
      </w:r>
    </w:p>
    <w:p w14:paraId="15B58589" w14:textId="706CBE1B" w:rsidR="002F0225" w:rsidRPr="00266BF7" w:rsidRDefault="00FF2F1E" w:rsidP="005B148B">
      <w:pPr>
        <w:jc w:val="both"/>
        <w:rPr>
          <w:rFonts w:ascii="Bell MT" w:hAnsi="Bell MT"/>
          <w:sz w:val="28"/>
          <w:szCs w:val="28"/>
        </w:rPr>
      </w:pPr>
      <w:r w:rsidRPr="00266BF7">
        <w:rPr>
          <w:rFonts w:ascii="Bell MT" w:hAnsi="Bell MT"/>
          <w:sz w:val="28"/>
          <w:szCs w:val="28"/>
        </w:rPr>
        <w:t xml:space="preserve">Het voorbeeld van de toeslagencompensatie </w:t>
      </w:r>
      <w:r w:rsidR="00813495" w:rsidRPr="00266BF7">
        <w:rPr>
          <w:rFonts w:ascii="Bell MT" w:hAnsi="Bell MT"/>
          <w:sz w:val="28"/>
          <w:szCs w:val="28"/>
        </w:rPr>
        <w:t>laat</w:t>
      </w:r>
      <w:r w:rsidR="00AD330E" w:rsidRPr="00266BF7">
        <w:rPr>
          <w:rFonts w:ascii="Bell MT" w:hAnsi="Bell MT"/>
          <w:sz w:val="28"/>
          <w:szCs w:val="28"/>
        </w:rPr>
        <w:t xml:space="preserve"> dus</w:t>
      </w:r>
      <w:r w:rsidR="00813495" w:rsidRPr="00266BF7">
        <w:rPr>
          <w:rFonts w:ascii="Bell MT" w:hAnsi="Bell MT"/>
          <w:sz w:val="28"/>
          <w:szCs w:val="28"/>
        </w:rPr>
        <w:t xml:space="preserve"> </w:t>
      </w:r>
      <w:r w:rsidR="00BF7E91" w:rsidRPr="00266BF7">
        <w:rPr>
          <w:rFonts w:ascii="Bell MT" w:hAnsi="Bell MT"/>
          <w:sz w:val="28"/>
          <w:szCs w:val="28"/>
        </w:rPr>
        <w:t>helaas</w:t>
      </w:r>
      <w:r w:rsidR="00286E8F" w:rsidRPr="00266BF7">
        <w:rPr>
          <w:rFonts w:ascii="Bell MT" w:hAnsi="Bell MT"/>
          <w:sz w:val="28"/>
          <w:szCs w:val="28"/>
        </w:rPr>
        <w:t xml:space="preserve"> </w:t>
      </w:r>
      <w:r w:rsidR="00813495" w:rsidRPr="00266BF7">
        <w:rPr>
          <w:rFonts w:ascii="Bell MT" w:hAnsi="Bell MT"/>
          <w:sz w:val="28"/>
          <w:szCs w:val="28"/>
        </w:rPr>
        <w:t xml:space="preserve">zien dat een goedbedoelde compensatieregeling zomaar kan ontaarden in een </w:t>
      </w:r>
      <w:r w:rsidR="00AB602C" w:rsidRPr="00266BF7">
        <w:rPr>
          <w:rFonts w:ascii="Bell MT" w:hAnsi="Bell MT"/>
          <w:sz w:val="28"/>
          <w:szCs w:val="28"/>
        </w:rPr>
        <w:t xml:space="preserve">fijnmazige en </w:t>
      </w:r>
      <w:r w:rsidR="001A33FD" w:rsidRPr="00266BF7">
        <w:rPr>
          <w:rFonts w:ascii="Bell MT" w:hAnsi="Bell MT"/>
          <w:sz w:val="28"/>
          <w:szCs w:val="28"/>
        </w:rPr>
        <w:t>al snel</w:t>
      </w:r>
      <w:r w:rsidR="00AB602C" w:rsidRPr="00266BF7">
        <w:rPr>
          <w:rFonts w:ascii="Bell MT" w:hAnsi="Bell MT"/>
          <w:sz w:val="28"/>
          <w:szCs w:val="28"/>
        </w:rPr>
        <w:t xml:space="preserve"> onuitvoerbare regeling</w:t>
      </w:r>
      <w:r w:rsidR="00BC02D8" w:rsidRPr="00266BF7">
        <w:rPr>
          <w:rFonts w:ascii="Bell MT" w:hAnsi="Bell MT"/>
          <w:sz w:val="28"/>
          <w:szCs w:val="28"/>
        </w:rPr>
        <w:t xml:space="preserve"> </w:t>
      </w:r>
      <w:r w:rsidR="008624AC" w:rsidRPr="00266BF7">
        <w:rPr>
          <w:rFonts w:ascii="Bell MT" w:hAnsi="Bell MT"/>
          <w:sz w:val="28"/>
          <w:szCs w:val="28"/>
        </w:rPr>
        <w:t>op basis waarvan</w:t>
      </w:r>
      <w:r w:rsidRPr="00266BF7">
        <w:rPr>
          <w:rFonts w:ascii="Bell MT" w:hAnsi="Bell MT"/>
          <w:sz w:val="28"/>
          <w:szCs w:val="28"/>
        </w:rPr>
        <w:t xml:space="preserve"> burgers weliswaar recht </w:t>
      </w:r>
      <w:r w:rsidR="007B0D19" w:rsidRPr="00266BF7">
        <w:rPr>
          <w:rFonts w:ascii="Bell MT" w:hAnsi="Bell MT"/>
          <w:sz w:val="28"/>
          <w:szCs w:val="28"/>
        </w:rPr>
        <w:t xml:space="preserve">hebben </w:t>
      </w:r>
      <w:r w:rsidRPr="00266BF7">
        <w:rPr>
          <w:rFonts w:ascii="Bell MT" w:hAnsi="Bell MT"/>
          <w:sz w:val="28"/>
          <w:szCs w:val="28"/>
        </w:rPr>
        <w:t>op compensatie, maar daar heel lang op moeten wachten</w:t>
      </w:r>
      <w:r w:rsidR="00925371" w:rsidRPr="00266BF7">
        <w:rPr>
          <w:rFonts w:ascii="Bell MT" w:hAnsi="Bell MT"/>
          <w:sz w:val="28"/>
          <w:szCs w:val="28"/>
        </w:rPr>
        <w:t xml:space="preserve"> en daardoor steeds wanhopiger en gefrustreerder raken</w:t>
      </w:r>
      <w:r w:rsidRPr="00266BF7">
        <w:rPr>
          <w:rFonts w:ascii="Bell MT" w:hAnsi="Bell MT"/>
          <w:sz w:val="28"/>
          <w:szCs w:val="28"/>
        </w:rPr>
        <w:t>.</w:t>
      </w:r>
    </w:p>
    <w:p w14:paraId="14C28771" w14:textId="6A447384" w:rsidR="00316D09" w:rsidRPr="00266BF7" w:rsidRDefault="00977311" w:rsidP="005B148B">
      <w:pPr>
        <w:jc w:val="both"/>
        <w:rPr>
          <w:rFonts w:ascii="Bell MT" w:hAnsi="Bell MT"/>
          <w:sz w:val="28"/>
          <w:szCs w:val="28"/>
        </w:rPr>
      </w:pPr>
      <w:r w:rsidRPr="00266BF7">
        <w:rPr>
          <w:rFonts w:ascii="Bell MT" w:hAnsi="Bell MT"/>
          <w:sz w:val="28"/>
          <w:szCs w:val="28"/>
        </w:rPr>
        <w:t>De compensatie van de Groningers voor de gaswinning laat</w:t>
      </w:r>
      <w:r w:rsidR="00047040" w:rsidRPr="00266BF7">
        <w:rPr>
          <w:rFonts w:ascii="Bell MT" w:hAnsi="Bell MT"/>
          <w:sz w:val="28"/>
          <w:szCs w:val="28"/>
        </w:rPr>
        <w:t xml:space="preserve"> ook</w:t>
      </w:r>
      <w:r w:rsidRPr="00266BF7">
        <w:rPr>
          <w:rFonts w:ascii="Bell MT" w:hAnsi="Bell MT"/>
          <w:sz w:val="28"/>
          <w:szCs w:val="28"/>
        </w:rPr>
        <w:t xml:space="preserve"> een weinig rooskleurig beeld zien. Het oordeel van de parlementaire </w:t>
      </w:r>
      <w:r w:rsidR="002F7CF4" w:rsidRPr="00266BF7">
        <w:rPr>
          <w:rFonts w:ascii="Bell MT" w:hAnsi="Bell MT"/>
          <w:sz w:val="28"/>
          <w:szCs w:val="28"/>
        </w:rPr>
        <w:t>enquêtecommissie</w:t>
      </w:r>
      <w:r w:rsidRPr="00266BF7">
        <w:rPr>
          <w:rFonts w:ascii="Bell MT" w:hAnsi="Bell MT"/>
          <w:sz w:val="28"/>
          <w:szCs w:val="28"/>
        </w:rPr>
        <w:t xml:space="preserve"> </w:t>
      </w:r>
      <w:r w:rsidR="00285BC0" w:rsidRPr="00266BF7">
        <w:rPr>
          <w:rFonts w:ascii="Bell MT" w:hAnsi="Bell MT"/>
          <w:sz w:val="28"/>
          <w:szCs w:val="28"/>
        </w:rPr>
        <w:t xml:space="preserve">afgelopen februari </w:t>
      </w:r>
      <w:r w:rsidRPr="00266BF7">
        <w:rPr>
          <w:rFonts w:ascii="Bell MT" w:hAnsi="Bell MT"/>
          <w:sz w:val="28"/>
          <w:szCs w:val="28"/>
        </w:rPr>
        <w:t xml:space="preserve">was snoeihard: </w:t>
      </w:r>
      <w:r w:rsidR="000F5AFF" w:rsidRPr="00266BF7">
        <w:rPr>
          <w:rFonts w:ascii="Bell MT" w:hAnsi="Bell MT"/>
          <w:sz w:val="28"/>
          <w:szCs w:val="28"/>
        </w:rPr>
        <w:t>gebre</w:t>
      </w:r>
      <w:r w:rsidR="00597E43" w:rsidRPr="00266BF7">
        <w:rPr>
          <w:rFonts w:ascii="Bell MT" w:hAnsi="Bell MT"/>
          <w:sz w:val="28"/>
          <w:szCs w:val="28"/>
        </w:rPr>
        <w:t>kkige schadeafhandeling brengt schade toe aan Groningers</w:t>
      </w:r>
      <w:r w:rsidRPr="00266BF7">
        <w:rPr>
          <w:rFonts w:ascii="Bell MT" w:hAnsi="Bell MT"/>
          <w:sz w:val="28"/>
          <w:szCs w:val="28"/>
        </w:rPr>
        <w:t xml:space="preserve">. </w:t>
      </w:r>
      <w:r w:rsidR="002673CA" w:rsidRPr="00266BF7">
        <w:rPr>
          <w:rFonts w:ascii="Bell MT" w:hAnsi="Bell MT"/>
          <w:sz w:val="28"/>
          <w:szCs w:val="28"/>
        </w:rPr>
        <w:t xml:space="preserve">Het duurt eindeloos voordat de compensatie wordt uitgekeerd en de procedure om compensatie te verkrijgen wordt – tegen de bedoeling van de wetgever in – niet als ruimhartig ervaren. </w:t>
      </w:r>
      <w:r w:rsidR="00285BC0" w:rsidRPr="00266BF7">
        <w:rPr>
          <w:rFonts w:ascii="Bell MT" w:hAnsi="Bell MT"/>
          <w:sz w:val="28"/>
          <w:szCs w:val="28"/>
        </w:rPr>
        <w:t>Integendeel</w:t>
      </w:r>
      <w:r w:rsidR="00C10032" w:rsidRPr="00266BF7">
        <w:rPr>
          <w:rFonts w:ascii="Bell MT" w:hAnsi="Bell MT"/>
          <w:sz w:val="28"/>
          <w:szCs w:val="28"/>
        </w:rPr>
        <w:t xml:space="preserve">: schademelders worden met wantrouwen bejegend en komen in een langdurig en complex schadeproces </w:t>
      </w:r>
      <w:r w:rsidR="00BC69D0" w:rsidRPr="00266BF7">
        <w:rPr>
          <w:rFonts w:ascii="Bell MT" w:hAnsi="Bell MT"/>
          <w:sz w:val="28"/>
          <w:szCs w:val="28"/>
        </w:rPr>
        <w:t xml:space="preserve">terecht. </w:t>
      </w:r>
      <w:r w:rsidRPr="00266BF7">
        <w:rPr>
          <w:rFonts w:ascii="Bell MT" w:hAnsi="Bell MT"/>
          <w:sz w:val="28"/>
          <w:szCs w:val="28"/>
        </w:rPr>
        <w:t xml:space="preserve">Bovendien kost het </w:t>
      </w:r>
      <w:r w:rsidRPr="00266BF7">
        <w:rPr>
          <w:rFonts w:ascii="Bell MT" w:hAnsi="Bell MT"/>
          <w:b/>
          <w:bCs/>
          <w:sz w:val="28"/>
          <w:szCs w:val="28"/>
        </w:rPr>
        <w:t>uitvoeren</w:t>
      </w:r>
      <w:r w:rsidRPr="00266BF7">
        <w:rPr>
          <w:rFonts w:ascii="Bell MT" w:hAnsi="Bell MT"/>
          <w:sz w:val="28"/>
          <w:szCs w:val="28"/>
        </w:rPr>
        <w:t xml:space="preserve"> van </w:t>
      </w:r>
      <w:r w:rsidR="00DF22BE" w:rsidRPr="00266BF7">
        <w:rPr>
          <w:rFonts w:ascii="Bell MT" w:hAnsi="Bell MT"/>
          <w:sz w:val="28"/>
          <w:szCs w:val="28"/>
        </w:rPr>
        <w:t xml:space="preserve">de </w:t>
      </w:r>
      <w:r w:rsidR="00BC69D0" w:rsidRPr="00266BF7">
        <w:rPr>
          <w:rFonts w:ascii="Bell MT" w:hAnsi="Bell MT"/>
          <w:sz w:val="28"/>
          <w:szCs w:val="28"/>
        </w:rPr>
        <w:t>compensatie voor de gaswinning</w:t>
      </w:r>
      <w:r w:rsidR="00DF22BE" w:rsidRPr="00266BF7">
        <w:rPr>
          <w:rFonts w:ascii="Bell MT" w:hAnsi="Bell MT"/>
          <w:sz w:val="28"/>
          <w:szCs w:val="28"/>
        </w:rPr>
        <w:t>sschade</w:t>
      </w:r>
      <w:r w:rsidRPr="00266BF7">
        <w:rPr>
          <w:rFonts w:ascii="Bell MT" w:hAnsi="Bell MT"/>
          <w:sz w:val="28"/>
          <w:szCs w:val="28"/>
        </w:rPr>
        <w:t xml:space="preserve"> bakken met geld: </w:t>
      </w:r>
      <w:r w:rsidR="00545CF5" w:rsidRPr="00266BF7">
        <w:rPr>
          <w:rFonts w:ascii="Bell MT" w:hAnsi="Bell MT"/>
          <w:sz w:val="28"/>
          <w:szCs w:val="28"/>
        </w:rPr>
        <w:t xml:space="preserve">in 2021 stond </w:t>
      </w:r>
      <w:r w:rsidR="001A00A7" w:rsidRPr="00266BF7">
        <w:rPr>
          <w:rFonts w:ascii="Bell MT" w:hAnsi="Bell MT"/>
          <w:sz w:val="28"/>
          <w:szCs w:val="28"/>
        </w:rPr>
        <w:t xml:space="preserve">tegenover </w:t>
      </w:r>
      <w:r w:rsidRPr="00266BF7">
        <w:rPr>
          <w:rFonts w:ascii="Bell MT" w:hAnsi="Bell MT"/>
          <w:sz w:val="28"/>
          <w:szCs w:val="28"/>
        </w:rPr>
        <w:t xml:space="preserve">elke uitgekeerde euro schadevergoeding </w:t>
      </w:r>
      <w:r w:rsidR="008333F3" w:rsidRPr="00266BF7">
        <w:rPr>
          <w:rFonts w:ascii="Bell MT" w:hAnsi="Bell MT"/>
          <w:sz w:val="28"/>
          <w:szCs w:val="28"/>
        </w:rPr>
        <w:t xml:space="preserve">maar liefst </w:t>
      </w:r>
      <w:r w:rsidRPr="00266BF7">
        <w:rPr>
          <w:rFonts w:ascii="Bell MT" w:hAnsi="Bell MT"/>
          <w:sz w:val="28"/>
          <w:szCs w:val="28"/>
        </w:rPr>
        <w:t>74 cent aan uitvoeringskosten.</w:t>
      </w:r>
    </w:p>
    <w:p w14:paraId="62F9C366" w14:textId="142F524B" w:rsidR="00977311" w:rsidRPr="00266BF7" w:rsidRDefault="00316D09" w:rsidP="005B148B">
      <w:pPr>
        <w:jc w:val="both"/>
        <w:rPr>
          <w:rFonts w:ascii="Bell MT" w:hAnsi="Bell MT"/>
          <w:sz w:val="28"/>
          <w:szCs w:val="28"/>
        </w:rPr>
      </w:pPr>
      <w:r w:rsidRPr="00266BF7">
        <w:rPr>
          <w:rFonts w:ascii="Bell MT" w:hAnsi="Bell MT"/>
          <w:sz w:val="28"/>
          <w:szCs w:val="28"/>
        </w:rPr>
        <w:t>Kortom: veel compensatieregelingen ontaarden in een drama in drie bedrijven.</w:t>
      </w:r>
      <w:r w:rsidR="00BB3665" w:rsidRPr="00266BF7">
        <w:rPr>
          <w:rFonts w:ascii="Bell MT" w:hAnsi="Bell MT"/>
          <w:sz w:val="28"/>
          <w:szCs w:val="28"/>
        </w:rPr>
        <w:t xml:space="preserve"> </w:t>
      </w:r>
      <w:r w:rsidR="00BC0A56" w:rsidRPr="00266BF7">
        <w:rPr>
          <w:rFonts w:ascii="Bell MT" w:hAnsi="Bell MT"/>
          <w:sz w:val="28"/>
          <w:szCs w:val="28"/>
        </w:rPr>
        <w:t>Toch gaan er o</w:t>
      </w:r>
      <w:r w:rsidR="007A4717" w:rsidRPr="00266BF7">
        <w:rPr>
          <w:rFonts w:ascii="Bell MT" w:hAnsi="Bell MT"/>
          <w:sz w:val="28"/>
          <w:szCs w:val="28"/>
        </w:rPr>
        <w:t xml:space="preserve">ngetwijfeld nog veel compensatieregelingen volgen. Denk daarbij </w:t>
      </w:r>
      <w:r w:rsidR="00862AB1" w:rsidRPr="00266BF7">
        <w:rPr>
          <w:rFonts w:ascii="Bell MT" w:hAnsi="Bell MT"/>
          <w:sz w:val="28"/>
          <w:szCs w:val="28"/>
        </w:rPr>
        <w:t xml:space="preserve">bijvoorbeeld </w:t>
      </w:r>
      <w:r w:rsidR="007A4717" w:rsidRPr="00266BF7">
        <w:rPr>
          <w:rFonts w:ascii="Bell MT" w:hAnsi="Bell MT"/>
          <w:sz w:val="28"/>
          <w:szCs w:val="28"/>
        </w:rPr>
        <w:t xml:space="preserve">aan de boeren die </w:t>
      </w:r>
      <w:r w:rsidR="001264C6" w:rsidRPr="00266BF7">
        <w:rPr>
          <w:rFonts w:ascii="Bell MT" w:hAnsi="Bell MT"/>
          <w:sz w:val="28"/>
          <w:szCs w:val="28"/>
        </w:rPr>
        <w:t>compensatie eisen</w:t>
      </w:r>
      <w:r w:rsidR="007A4717" w:rsidRPr="00266BF7">
        <w:rPr>
          <w:rFonts w:ascii="Bell MT" w:hAnsi="Bell MT"/>
          <w:sz w:val="28"/>
          <w:szCs w:val="28"/>
        </w:rPr>
        <w:t xml:space="preserve"> voor de gevolgen die zij ondervinden van de stikstofcrisis en </w:t>
      </w:r>
      <w:r w:rsidR="00D74084" w:rsidRPr="00266BF7">
        <w:rPr>
          <w:rFonts w:ascii="Bell MT" w:hAnsi="Bell MT"/>
          <w:sz w:val="28"/>
          <w:szCs w:val="28"/>
        </w:rPr>
        <w:t>burgers die in de toekomst zullen worden geconfronteerd met klimaatschade</w:t>
      </w:r>
      <w:r w:rsidR="00526B16" w:rsidRPr="00266BF7">
        <w:rPr>
          <w:rFonts w:ascii="Bell MT" w:hAnsi="Bell MT"/>
          <w:sz w:val="28"/>
          <w:szCs w:val="28"/>
        </w:rPr>
        <w:t xml:space="preserve"> omdat zij onder de zeespiegel wonen</w:t>
      </w:r>
      <w:r w:rsidR="00D74084" w:rsidRPr="00266BF7">
        <w:rPr>
          <w:rFonts w:ascii="Bell MT" w:hAnsi="Bell MT"/>
          <w:sz w:val="28"/>
          <w:szCs w:val="28"/>
        </w:rPr>
        <w:t>.</w:t>
      </w:r>
    </w:p>
    <w:p w14:paraId="666E7956" w14:textId="16C5FE4F" w:rsidR="00864FA6" w:rsidRPr="00266BF7" w:rsidRDefault="00C84CFB" w:rsidP="005B148B">
      <w:pPr>
        <w:jc w:val="both"/>
        <w:rPr>
          <w:rFonts w:ascii="Bell MT" w:hAnsi="Bell MT"/>
          <w:sz w:val="28"/>
          <w:szCs w:val="28"/>
        </w:rPr>
      </w:pPr>
      <w:r w:rsidRPr="00266BF7">
        <w:rPr>
          <w:rFonts w:ascii="Bell MT" w:hAnsi="Bell MT"/>
          <w:sz w:val="28"/>
          <w:szCs w:val="28"/>
        </w:rPr>
        <w:t xml:space="preserve">Het feit dat Nederland zich lijkt te ontwikkelen tot een compensatiemaatschappij is best opvallend. </w:t>
      </w:r>
      <w:r w:rsidR="00316D09" w:rsidRPr="00266BF7">
        <w:rPr>
          <w:rFonts w:ascii="Bell MT" w:hAnsi="Bell MT"/>
          <w:sz w:val="28"/>
          <w:szCs w:val="28"/>
        </w:rPr>
        <w:t>Als gezegd: i</w:t>
      </w:r>
      <w:r w:rsidRPr="00266BF7">
        <w:rPr>
          <w:rFonts w:ascii="Bell MT" w:hAnsi="Bell MT"/>
          <w:sz w:val="28"/>
          <w:szCs w:val="28"/>
        </w:rPr>
        <w:t xml:space="preserve">n dit land vormde lange tijd het </w:t>
      </w:r>
      <w:r w:rsidR="00316D09" w:rsidRPr="00266BF7">
        <w:rPr>
          <w:rFonts w:ascii="Bell MT" w:hAnsi="Bell MT"/>
          <w:sz w:val="28"/>
          <w:szCs w:val="28"/>
        </w:rPr>
        <w:t>adagium</w:t>
      </w:r>
      <w:r w:rsidRPr="00266BF7">
        <w:rPr>
          <w:rFonts w:ascii="Bell MT" w:hAnsi="Bell MT"/>
          <w:sz w:val="28"/>
          <w:szCs w:val="28"/>
        </w:rPr>
        <w:t xml:space="preserve"> </w:t>
      </w:r>
      <w:r w:rsidR="00B93461" w:rsidRPr="00266BF7">
        <w:rPr>
          <w:rFonts w:ascii="Bell MT" w:hAnsi="Bell MT"/>
          <w:sz w:val="28"/>
          <w:szCs w:val="28"/>
        </w:rPr>
        <w:t>‘</w:t>
      </w:r>
      <w:proofErr w:type="gramStart"/>
      <w:r w:rsidR="00B93461" w:rsidRPr="00266BF7">
        <w:rPr>
          <w:rFonts w:ascii="Bell MT" w:hAnsi="Bell MT"/>
          <w:sz w:val="28"/>
          <w:szCs w:val="28"/>
        </w:rPr>
        <w:t>een ieder</w:t>
      </w:r>
      <w:proofErr w:type="gramEnd"/>
      <w:r w:rsidR="00B93461" w:rsidRPr="00266BF7">
        <w:rPr>
          <w:rFonts w:ascii="Bell MT" w:hAnsi="Bell MT"/>
          <w:sz w:val="28"/>
          <w:szCs w:val="28"/>
        </w:rPr>
        <w:t xml:space="preserve"> draagt zijn eigen schade’</w:t>
      </w:r>
      <w:r w:rsidR="00316D09" w:rsidRPr="00266BF7">
        <w:rPr>
          <w:rFonts w:ascii="Bell MT" w:hAnsi="Bell MT"/>
          <w:sz w:val="28"/>
          <w:szCs w:val="28"/>
        </w:rPr>
        <w:t xml:space="preserve"> het uitgangspunt</w:t>
      </w:r>
      <w:r w:rsidR="00B93461" w:rsidRPr="00266BF7">
        <w:rPr>
          <w:rFonts w:ascii="Bell MT" w:hAnsi="Bell MT"/>
          <w:sz w:val="28"/>
          <w:szCs w:val="28"/>
        </w:rPr>
        <w:t>. De overheid benadrukt – ook nu nog –</w:t>
      </w:r>
      <w:r w:rsidR="00063615" w:rsidRPr="00266BF7">
        <w:rPr>
          <w:rFonts w:ascii="Bell MT" w:hAnsi="Bell MT"/>
          <w:sz w:val="28"/>
          <w:szCs w:val="28"/>
        </w:rPr>
        <w:t xml:space="preserve"> dat</w:t>
      </w:r>
      <w:r w:rsidR="003011EA" w:rsidRPr="00266BF7">
        <w:rPr>
          <w:rFonts w:ascii="Bell MT" w:hAnsi="Bell MT"/>
          <w:sz w:val="28"/>
          <w:szCs w:val="28"/>
        </w:rPr>
        <w:t xml:space="preserve"> terughoudendheid moet worden betracht met het verstrekken van schadevergoeding </w:t>
      </w:r>
      <w:r w:rsidR="004F7F3D" w:rsidRPr="00266BF7">
        <w:rPr>
          <w:rFonts w:ascii="Bell MT" w:hAnsi="Bell MT"/>
          <w:sz w:val="28"/>
          <w:szCs w:val="28"/>
        </w:rPr>
        <w:t>voor de gevolgen</w:t>
      </w:r>
      <w:r w:rsidR="003011EA" w:rsidRPr="00266BF7">
        <w:rPr>
          <w:rFonts w:ascii="Bell MT" w:hAnsi="Bell MT"/>
          <w:sz w:val="28"/>
          <w:szCs w:val="28"/>
        </w:rPr>
        <w:t xml:space="preserve"> van rampen en crises, al dan niet mede veroorzaakt door de overheid.</w:t>
      </w:r>
      <w:r w:rsidR="00316D09" w:rsidRPr="00266BF7">
        <w:rPr>
          <w:rFonts w:ascii="Bell MT" w:hAnsi="Bell MT"/>
          <w:sz w:val="28"/>
          <w:szCs w:val="28"/>
        </w:rPr>
        <w:t xml:space="preserve"> De angst voor precedentwerking speelt daarin een belangrijke rol: burgers mogen niet van de overheid gaan verwachten dat deze he</w:t>
      </w:r>
      <w:r w:rsidR="00E6798F" w:rsidRPr="00266BF7">
        <w:rPr>
          <w:rFonts w:ascii="Bell MT" w:hAnsi="Bell MT"/>
          <w:sz w:val="28"/>
          <w:szCs w:val="28"/>
        </w:rPr>
        <w:t>n</w:t>
      </w:r>
      <w:r w:rsidR="00316D09" w:rsidRPr="00266BF7">
        <w:rPr>
          <w:rFonts w:ascii="Bell MT" w:hAnsi="Bell MT"/>
          <w:sz w:val="28"/>
          <w:szCs w:val="28"/>
        </w:rPr>
        <w:t xml:space="preserve"> uit elke benarde situatie gaat redden.</w:t>
      </w:r>
      <w:r w:rsidR="006B56D7" w:rsidRPr="00266BF7">
        <w:rPr>
          <w:rFonts w:ascii="Bell MT" w:hAnsi="Bell MT"/>
          <w:sz w:val="28"/>
          <w:szCs w:val="28"/>
        </w:rPr>
        <w:t xml:space="preserve"> </w:t>
      </w:r>
      <w:r w:rsidR="007E1539" w:rsidRPr="00266BF7">
        <w:rPr>
          <w:rFonts w:ascii="Bell MT" w:hAnsi="Bell MT"/>
          <w:sz w:val="28"/>
          <w:szCs w:val="28"/>
        </w:rPr>
        <w:t>Bovendien worden de compensaties door de overheid uiteindelijk door de belastingbetaler betaald.</w:t>
      </w:r>
    </w:p>
    <w:p w14:paraId="74A5F231" w14:textId="44B9D0C6" w:rsidR="00C1495C" w:rsidRPr="00266BF7" w:rsidRDefault="0006299B" w:rsidP="005B148B">
      <w:pPr>
        <w:jc w:val="both"/>
        <w:rPr>
          <w:rFonts w:ascii="Bell MT" w:hAnsi="Bell MT"/>
          <w:sz w:val="28"/>
          <w:szCs w:val="28"/>
        </w:rPr>
      </w:pPr>
      <w:r w:rsidRPr="00266BF7">
        <w:rPr>
          <w:rFonts w:ascii="Bell MT" w:hAnsi="Bell MT"/>
          <w:sz w:val="28"/>
          <w:szCs w:val="28"/>
        </w:rPr>
        <w:t>Desondanks roept de overheid op grote schaal compensatieregelingen in het leven</w:t>
      </w:r>
      <w:r w:rsidR="00C9239E" w:rsidRPr="00266BF7">
        <w:rPr>
          <w:rFonts w:ascii="Bell MT" w:hAnsi="Bell MT"/>
          <w:sz w:val="28"/>
          <w:szCs w:val="28"/>
        </w:rPr>
        <w:t xml:space="preserve"> naar aanleiding van </w:t>
      </w:r>
      <w:r w:rsidR="00EB58DA" w:rsidRPr="00266BF7">
        <w:rPr>
          <w:rFonts w:ascii="Bell MT" w:hAnsi="Bell MT"/>
          <w:sz w:val="28"/>
          <w:szCs w:val="28"/>
        </w:rPr>
        <w:t xml:space="preserve">allerlei </w:t>
      </w:r>
      <w:r w:rsidR="00C9239E" w:rsidRPr="00266BF7">
        <w:rPr>
          <w:rFonts w:ascii="Bell MT" w:hAnsi="Bell MT"/>
          <w:sz w:val="28"/>
          <w:szCs w:val="28"/>
        </w:rPr>
        <w:t xml:space="preserve">schadeveroorzakende gebeurtenissen, zonder dat daarvoor een duidelijke rechtsgrondslag valt aan te wijzen. Het gaat daarbij ook om schadegevallen waaraan de overheid part noch </w:t>
      </w:r>
      <w:proofErr w:type="gramStart"/>
      <w:r w:rsidR="00C9239E" w:rsidRPr="00266BF7">
        <w:rPr>
          <w:rFonts w:ascii="Bell MT" w:hAnsi="Bell MT"/>
          <w:sz w:val="28"/>
          <w:szCs w:val="28"/>
        </w:rPr>
        <w:t>deel had</w:t>
      </w:r>
      <w:proofErr w:type="gramEnd"/>
      <w:r w:rsidR="00C9239E" w:rsidRPr="00266BF7">
        <w:rPr>
          <w:rFonts w:ascii="Bell MT" w:hAnsi="Bell MT"/>
          <w:sz w:val="28"/>
          <w:szCs w:val="28"/>
        </w:rPr>
        <w:t xml:space="preserve"> of waarbij dat op zijn minst discutabel is. </w:t>
      </w:r>
      <w:r w:rsidR="005F7B1B" w:rsidRPr="00266BF7">
        <w:rPr>
          <w:rFonts w:ascii="Bell MT" w:hAnsi="Bell MT"/>
          <w:sz w:val="28"/>
          <w:szCs w:val="28"/>
        </w:rPr>
        <w:t>Burgers</w:t>
      </w:r>
      <w:r w:rsidR="000C2141" w:rsidRPr="00266BF7">
        <w:rPr>
          <w:rFonts w:ascii="Bell MT" w:hAnsi="Bell MT"/>
          <w:sz w:val="28"/>
          <w:szCs w:val="28"/>
        </w:rPr>
        <w:t xml:space="preserve"> </w:t>
      </w:r>
      <w:r w:rsidR="006E7245" w:rsidRPr="00266BF7">
        <w:rPr>
          <w:rFonts w:ascii="Bell MT" w:hAnsi="Bell MT"/>
          <w:sz w:val="28"/>
          <w:szCs w:val="28"/>
        </w:rPr>
        <w:t xml:space="preserve">lijken steeds vaker te </w:t>
      </w:r>
      <w:r w:rsidR="000C2141" w:rsidRPr="00266BF7">
        <w:rPr>
          <w:rFonts w:ascii="Bell MT" w:hAnsi="Bell MT"/>
          <w:sz w:val="28"/>
          <w:szCs w:val="28"/>
        </w:rPr>
        <w:t>verwacht</w:t>
      </w:r>
      <w:r w:rsidR="005F7B1B" w:rsidRPr="00266BF7">
        <w:rPr>
          <w:rFonts w:ascii="Bell MT" w:hAnsi="Bell MT"/>
          <w:sz w:val="28"/>
          <w:szCs w:val="28"/>
        </w:rPr>
        <w:t>en</w:t>
      </w:r>
      <w:r w:rsidR="000C2141" w:rsidRPr="00266BF7">
        <w:rPr>
          <w:rFonts w:ascii="Bell MT" w:hAnsi="Bell MT"/>
          <w:sz w:val="28"/>
          <w:szCs w:val="28"/>
        </w:rPr>
        <w:t xml:space="preserve"> dat zij worden gecompenseerd</w:t>
      </w:r>
      <w:r w:rsidR="002D32B2" w:rsidRPr="00266BF7">
        <w:rPr>
          <w:rFonts w:ascii="Bell MT" w:hAnsi="Bell MT"/>
          <w:sz w:val="28"/>
          <w:szCs w:val="28"/>
        </w:rPr>
        <w:t xml:space="preserve"> wanneer zij worden geconfronteerd met tegenslagen. Dit past bij </w:t>
      </w:r>
      <w:r w:rsidR="006E7245" w:rsidRPr="00266BF7">
        <w:rPr>
          <w:rFonts w:ascii="Bell MT" w:hAnsi="Bell MT"/>
          <w:sz w:val="28"/>
          <w:szCs w:val="28"/>
        </w:rPr>
        <w:t>het verschijnsel</w:t>
      </w:r>
      <w:r w:rsidR="002D32B2" w:rsidRPr="00266BF7">
        <w:rPr>
          <w:rFonts w:ascii="Bell MT" w:hAnsi="Bell MT"/>
          <w:sz w:val="28"/>
          <w:szCs w:val="28"/>
        </w:rPr>
        <w:t xml:space="preserve"> van ‘</w:t>
      </w:r>
      <w:proofErr w:type="spellStart"/>
      <w:r w:rsidR="002D32B2" w:rsidRPr="00266BF7">
        <w:rPr>
          <w:rFonts w:ascii="Bell MT" w:hAnsi="Bell MT"/>
          <w:sz w:val="28"/>
          <w:szCs w:val="28"/>
        </w:rPr>
        <w:t>risicocollectivering</w:t>
      </w:r>
      <w:proofErr w:type="spellEnd"/>
      <w:r w:rsidR="002D32B2" w:rsidRPr="00266BF7">
        <w:rPr>
          <w:rFonts w:ascii="Bell MT" w:hAnsi="Bell MT"/>
          <w:sz w:val="28"/>
          <w:szCs w:val="28"/>
        </w:rPr>
        <w:t xml:space="preserve">’: </w:t>
      </w:r>
      <w:r w:rsidR="00BE12FA" w:rsidRPr="00266BF7">
        <w:rPr>
          <w:rFonts w:ascii="Bell MT" w:hAnsi="Bell MT"/>
          <w:sz w:val="28"/>
          <w:szCs w:val="28"/>
        </w:rPr>
        <w:t>compensatie</w:t>
      </w:r>
      <w:r w:rsidR="002D32B2" w:rsidRPr="00266BF7">
        <w:rPr>
          <w:rFonts w:ascii="Bell MT" w:hAnsi="Bell MT"/>
          <w:sz w:val="28"/>
          <w:szCs w:val="28"/>
        </w:rPr>
        <w:t xml:space="preserve"> is </w:t>
      </w:r>
      <w:r w:rsidR="00EB58DA" w:rsidRPr="00266BF7">
        <w:rPr>
          <w:rFonts w:ascii="Bell MT" w:hAnsi="Bell MT"/>
          <w:sz w:val="28"/>
          <w:szCs w:val="28"/>
        </w:rPr>
        <w:t>het uitgangspunt</w:t>
      </w:r>
      <w:r w:rsidR="002D32B2" w:rsidRPr="00266BF7">
        <w:rPr>
          <w:rFonts w:ascii="Bell MT" w:hAnsi="Bell MT"/>
          <w:sz w:val="28"/>
          <w:szCs w:val="28"/>
        </w:rPr>
        <w:t xml:space="preserve"> en wordt omgeslagen over en gedragen door de gemeenschap.</w:t>
      </w:r>
    </w:p>
    <w:p w14:paraId="493C0A14" w14:textId="278B1EFD" w:rsidR="00506EDA" w:rsidRPr="00266BF7" w:rsidRDefault="0038048B" w:rsidP="005B148B">
      <w:pPr>
        <w:jc w:val="both"/>
        <w:rPr>
          <w:rFonts w:ascii="Bell MT" w:hAnsi="Bell MT"/>
          <w:sz w:val="28"/>
          <w:szCs w:val="28"/>
        </w:rPr>
      </w:pPr>
      <w:r w:rsidRPr="00266BF7">
        <w:rPr>
          <w:rFonts w:ascii="Bell MT" w:hAnsi="Bell MT"/>
          <w:sz w:val="28"/>
          <w:szCs w:val="28"/>
        </w:rPr>
        <w:t>Economen</w:t>
      </w:r>
      <w:r w:rsidR="00AD6004" w:rsidRPr="00266BF7">
        <w:rPr>
          <w:rFonts w:ascii="Bell MT" w:hAnsi="Bell MT"/>
          <w:sz w:val="28"/>
          <w:szCs w:val="28"/>
        </w:rPr>
        <w:t xml:space="preserve"> waarschuwen al enige tijd voor de gevaren van een compensatie</w:t>
      </w:r>
      <w:r w:rsidR="00A007A9" w:rsidRPr="00266BF7">
        <w:rPr>
          <w:rFonts w:ascii="Bell MT" w:hAnsi="Bell MT"/>
          <w:sz w:val="28"/>
          <w:szCs w:val="28"/>
        </w:rPr>
        <w:t>maatschappij</w:t>
      </w:r>
      <w:r w:rsidR="00AD6004" w:rsidRPr="00266BF7">
        <w:rPr>
          <w:rFonts w:ascii="Bell MT" w:hAnsi="Bell MT"/>
          <w:sz w:val="28"/>
          <w:szCs w:val="28"/>
        </w:rPr>
        <w:t xml:space="preserve">. Zo betoogt Pieter </w:t>
      </w:r>
      <w:proofErr w:type="spellStart"/>
      <w:r w:rsidR="00AD6004" w:rsidRPr="00266BF7">
        <w:rPr>
          <w:rFonts w:ascii="Bell MT" w:hAnsi="Bell MT"/>
          <w:sz w:val="28"/>
          <w:szCs w:val="28"/>
        </w:rPr>
        <w:t>Hasekamp</w:t>
      </w:r>
      <w:proofErr w:type="spellEnd"/>
      <w:r w:rsidR="00AD6004" w:rsidRPr="00266BF7">
        <w:rPr>
          <w:rFonts w:ascii="Bell MT" w:hAnsi="Bell MT"/>
          <w:sz w:val="28"/>
          <w:szCs w:val="28"/>
        </w:rPr>
        <w:t xml:space="preserve">, directeur van het Centraal Planbureau, dat structureel compenseren peperduur is en de economische dynamiek remt. </w:t>
      </w:r>
      <w:r w:rsidR="00A007A9" w:rsidRPr="00266BF7">
        <w:rPr>
          <w:rFonts w:ascii="Bell MT" w:hAnsi="Bell MT"/>
          <w:sz w:val="28"/>
          <w:szCs w:val="28"/>
        </w:rPr>
        <w:t xml:space="preserve">Economen vinden dus iets van </w:t>
      </w:r>
      <w:r w:rsidR="00983DF3" w:rsidRPr="00266BF7">
        <w:rPr>
          <w:rFonts w:ascii="Bell MT" w:hAnsi="Bell MT"/>
          <w:sz w:val="28"/>
          <w:szCs w:val="28"/>
        </w:rPr>
        <w:t xml:space="preserve">het verschijnsel </w:t>
      </w:r>
      <w:r w:rsidR="00A007A9" w:rsidRPr="00266BF7">
        <w:rPr>
          <w:rFonts w:ascii="Bell MT" w:hAnsi="Bell MT"/>
          <w:sz w:val="28"/>
          <w:szCs w:val="28"/>
        </w:rPr>
        <w:t xml:space="preserve">de compensatiemaatschappij, maar hoe zit </w:t>
      </w:r>
      <w:r w:rsidR="004A691D" w:rsidRPr="00266BF7">
        <w:rPr>
          <w:rFonts w:ascii="Bell MT" w:hAnsi="Bell MT"/>
          <w:sz w:val="28"/>
          <w:szCs w:val="28"/>
        </w:rPr>
        <w:t>da</w:t>
      </w:r>
      <w:r w:rsidR="00A007A9" w:rsidRPr="00266BF7">
        <w:rPr>
          <w:rFonts w:ascii="Bell MT" w:hAnsi="Bell MT"/>
          <w:sz w:val="28"/>
          <w:szCs w:val="28"/>
        </w:rPr>
        <w:t>t eigenlijk met de juristen?</w:t>
      </w:r>
    </w:p>
    <w:p w14:paraId="3DA94B50" w14:textId="1F308855" w:rsidR="000B3FA7" w:rsidRPr="00266BF7" w:rsidRDefault="009233F6" w:rsidP="005B148B">
      <w:pPr>
        <w:jc w:val="both"/>
        <w:rPr>
          <w:rFonts w:ascii="Bell MT" w:hAnsi="Bell MT"/>
          <w:sz w:val="28"/>
          <w:szCs w:val="28"/>
        </w:rPr>
      </w:pPr>
      <w:r w:rsidRPr="00266BF7">
        <w:rPr>
          <w:rFonts w:ascii="Bell MT" w:hAnsi="Bell MT"/>
          <w:sz w:val="28"/>
          <w:szCs w:val="28"/>
        </w:rPr>
        <w:t xml:space="preserve">Vandaag komt de vraag aan de orde </w:t>
      </w:r>
      <w:r w:rsidR="00E2260B" w:rsidRPr="00266BF7">
        <w:rPr>
          <w:rFonts w:ascii="Bell MT" w:hAnsi="Bell MT"/>
          <w:sz w:val="28"/>
          <w:szCs w:val="28"/>
        </w:rPr>
        <w:t xml:space="preserve">hoe de staats- en bestuursrechtjurist deze compensatiemaatschappij </w:t>
      </w:r>
      <w:r w:rsidR="002D3976" w:rsidRPr="00266BF7">
        <w:rPr>
          <w:rFonts w:ascii="Bell MT" w:hAnsi="Bell MT"/>
          <w:sz w:val="28"/>
          <w:szCs w:val="28"/>
        </w:rPr>
        <w:t xml:space="preserve">en </w:t>
      </w:r>
      <w:r w:rsidR="004A691D" w:rsidRPr="00266BF7">
        <w:rPr>
          <w:rFonts w:ascii="Bell MT" w:hAnsi="Bell MT"/>
          <w:sz w:val="28"/>
          <w:szCs w:val="28"/>
        </w:rPr>
        <w:t>haar</w:t>
      </w:r>
      <w:r w:rsidR="002D3976" w:rsidRPr="00266BF7">
        <w:rPr>
          <w:rFonts w:ascii="Bell MT" w:hAnsi="Bell MT"/>
          <w:sz w:val="28"/>
          <w:szCs w:val="28"/>
        </w:rPr>
        <w:t xml:space="preserve"> compensatieregelingen </w:t>
      </w:r>
      <w:r w:rsidR="00A007A9" w:rsidRPr="00266BF7">
        <w:rPr>
          <w:rFonts w:ascii="Bell MT" w:hAnsi="Bell MT"/>
          <w:sz w:val="28"/>
          <w:szCs w:val="28"/>
        </w:rPr>
        <w:t>zou moeten</w:t>
      </w:r>
      <w:r w:rsidR="00E2260B" w:rsidRPr="00266BF7">
        <w:rPr>
          <w:rFonts w:ascii="Bell MT" w:hAnsi="Bell MT"/>
          <w:sz w:val="28"/>
          <w:szCs w:val="28"/>
        </w:rPr>
        <w:t xml:space="preserve"> waarderen</w:t>
      </w:r>
      <w:r w:rsidR="000B3FA7" w:rsidRPr="00266BF7">
        <w:rPr>
          <w:rFonts w:ascii="Bell MT" w:hAnsi="Bell MT"/>
          <w:sz w:val="28"/>
          <w:szCs w:val="28"/>
        </w:rPr>
        <w:t xml:space="preserve"> in het licht van de beginselen en eisen van de democratische rechtsstaat.</w:t>
      </w:r>
    </w:p>
    <w:p w14:paraId="7F84C8A4" w14:textId="73AD60B6" w:rsidR="000B3FA7" w:rsidRPr="00266BF7" w:rsidRDefault="00690C6A" w:rsidP="005B148B">
      <w:pPr>
        <w:jc w:val="both"/>
        <w:rPr>
          <w:rFonts w:ascii="Bell MT" w:hAnsi="Bell MT"/>
          <w:sz w:val="28"/>
          <w:szCs w:val="28"/>
        </w:rPr>
      </w:pPr>
      <w:r w:rsidRPr="00266BF7">
        <w:rPr>
          <w:rFonts w:ascii="Bell MT" w:hAnsi="Bell MT"/>
          <w:sz w:val="28"/>
          <w:szCs w:val="28"/>
        </w:rPr>
        <w:t>In het vervolg van deze oratie</w:t>
      </w:r>
      <w:r w:rsidR="00B90D8C" w:rsidRPr="00266BF7">
        <w:rPr>
          <w:rFonts w:ascii="Bell MT" w:hAnsi="Bell MT"/>
          <w:sz w:val="28"/>
          <w:szCs w:val="28"/>
        </w:rPr>
        <w:t xml:space="preserve"> </w:t>
      </w:r>
      <w:r w:rsidR="00F81979" w:rsidRPr="00266BF7">
        <w:rPr>
          <w:rFonts w:ascii="Bell MT" w:hAnsi="Bell MT"/>
          <w:sz w:val="28"/>
          <w:szCs w:val="28"/>
        </w:rPr>
        <w:t>ga ik in op de volgende</w:t>
      </w:r>
      <w:r w:rsidR="0023543D" w:rsidRPr="00266BF7">
        <w:rPr>
          <w:rFonts w:ascii="Bell MT" w:hAnsi="Bell MT"/>
          <w:sz w:val="28"/>
          <w:szCs w:val="28"/>
        </w:rPr>
        <w:t xml:space="preserve"> drie</w:t>
      </w:r>
      <w:r w:rsidR="00B90D8C" w:rsidRPr="00266BF7">
        <w:rPr>
          <w:rFonts w:ascii="Bell MT" w:hAnsi="Bell MT"/>
          <w:sz w:val="28"/>
          <w:szCs w:val="28"/>
        </w:rPr>
        <w:t xml:space="preserve"> vragen:</w:t>
      </w:r>
    </w:p>
    <w:p w14:paraId="729E8E1A" w14:textId="69F5C7CB" w:rsidR="00425249" w:rsidRPr="00266BF7" w:rsidRDefault="0023543D" w:rsidP="005B148B">
      <w:pPr>
        <w:pStyle w:val="Lijstalinea"/>
        <w:numPr>
          <w:ilvl w:val="0"/>
          <w:numId w:val="1"/>
        </w:numPr>
        <w:jc w:val="both"/>
        <w:rPr>
          <w:rFonts w:ascii="Bell MT" w:hAnsi="Bell MT"/>
          <w:sz w:val="28"/>
          <w:szCs w:val="28"/>
        </w:rPr>
      </w:pPr>
      <w:r w:rsidRPr="00266BF7">
        <w:rPr>
          <w:rFonts w:ascii="Bell MT" w:hAnsi="Bell MT"/>
          <w:sz w:val="28"/>
          <w:szCs w:val="28"/>
        </w:rPr>
        <w:t xml:space="preserve">Ten eerste: </w:t>
      </w:r>
      <w:r w:rsidR="00425249" w:rsidRPr="00266BF7">
        <w:rPr>
          <w:rFonts w:ascii="Bell MT" w:hAnsi="Bell MT"/>
          <w:sz w:val="28"/>
          <w:szCs w:val="28"/>
        </w:rPr>
        <w:t>Waarom deelt de overheid compensaties uit?</w:t>
      </w:r>
    </w:p>
    <w:p w14:paraId="3C8DD1B1" w14:textId="465874FD" w:rsidR="000B3FA7" w:rsidRPr="00266BF7" w:rsidRDefault="0023543D" w:rsidP="005B148B">
      <w:pPr>
        <w:pStyle w:val="Lijstalinea"/>
        <w:numPr>
          <w:ilvl w:val="0"/>
          <w:numId w:val="1"/>
        </w:numPr>
        <w:jc w:val="both"/>
        <w:rPr>
          <w:rFonts w:ascii="Bell MT" w:hAnsi="Bell MT"/>
          <w:sz w:val="28"/>
          <w:szCs w:val="28"/>
        </w:rPr>
      </w:pPr>
      <w:r w:rsidRPr="00266BF7">
        <w:rPr>
          <w:rFonts w:ascii="Bell MT" w:hAnsi="Bell MT"/>
          <w:sz w:val="28"/>
          <w:szCs w:val="28"/>
        </w:rPr>
        <w:t xml:space="preserve">Ten tweede: </w:t>
      </w:r>
      <w:r w:rsidR="000B3FA7" w:rsidRPr="00266BF7">
        <w:rPr>
          <w:rFonts w:ascii="Bell MT" w:hAnsi="Bell MT"/>
          <w:sz w:val="28"/>
          <w:szCs w:val="28"/>
        </w:rPr>
        <w:t>Hoe zijn compensaties</w:t>
      </w:r>
      <w:r w:rsidR="009521D4" w:rsidRPr="00266BF7">
        <w:rPr>
          <w:rFonts w:ascii="Bell MT" w:hAnsi="Bell MT"/>
          <w:sz w:val="28"/>
          <w:szCs w:val="28"/>
        </w:rPr>
        <w:t xml:space="preserve"> van</w:t>
      </w:r>
      <w:r w:rsidR="000B3FA7" w:rsidRPr="00266BF7">
        <w:rPr>
          <w:rFonts w:ascii="Bell MT" w:hAnsi="Bell MT"/>
          <w:sz w:val="28"/>
          <w:szCs w:val="28"/>
        </w:rPr>
        <w:t xml:space="preserve"> de overheid juridisch te duiden</w:t>
      </w:r>
      <w:r w:rsidR="00E236D5" w:rsidRPr="00266BF7">
        <w:rPr>
          <w:rFonts w:ascii="Bell MT" w:hAnsi="Bell MT"/>
          <w:sz w:val="28"/>
          <w:szCs w:val="28"/>
        </w:rPr>
        <w:t xml:space="preserve"> en in hoeverre zijn zij wettelijk geregeld</w:t>
      </w:r>
      <w:r w:rsidR="000B3FA7" w:rsidRPr="00266BF7">
        <w:rPr>
          <w:rFonts w:ascii="Bell MT" w:hAnsi="Bell MT"/>
          <w:sz w:val="28"/>
          <w:szCs w:val="28"/>
        </w:rPr>
        <w:t>?</w:t>
      </w:r>
    </w:p>
    <w:p w14:paraId="7CE9373D" w14:textId="0C2C34D9" w:rsidR="00B961F9" w:rsidRPr="00266BF7" w:rsidRDefault="00DA1A48" w:rsidP="005B148B">
      <w:pPr>
        <w:pStyle w:val="Lijstalinea"/>
        <w:numPr>
          <w:ilvl w:val="0"/>
          <w:numId w:val="1"/>
        </w:numPr>
        <w:jc w:val="both"/>
        <w:rPr>
          <w:rFonts w:ascii="Bell MT" w:hAnsi="Bell MT"/>
          <w:sz w:val="28"/>
          <w:szCs w:val="28"/>
        </w:rPr>
      </w:pPr>
      <w:r w:rsidRPr="00266BF7">
        <w:rPr>
          <w:rFonts w:ascii="Bell MT" w:hAnsi="Bell MT"/>
          <w:sz w:val="28"/>
          <w:szCs w:val="28"/>
        </w:rPr>
        <w:t xml:space="preserve">En ten slotte: </w:t>
      </w:r>
      <w:r w:rsidR="00665245" w:rsidRPr="00266BF7">
        <w:rPr>
          <w:rFonts w:ascii="Bell MT" w:hAnsi="Bell MT"/>
          <w:sz w:val="28"/>
          <w:szCs w:val="28"/>
        </w:rPr>
        <w:t>hoe moet de compensatiemaatschappij en de vele compensatieregelingen worden gewaardeerd in het licht van de beginselen en eisen van de democratische rechtsstaat</w:t>
      </w:r>
      <w:r w:rsidR="00886DDD" w:rsidRPr="00266BF7">
        <w:rPr>
          <w:rFonts w:ascii="Bell MT" w:hAnsi="Bell MT"/>
          <w:sz w:val="28"/>
          <w:szCs w:val="28"/>
        </w:rPr>
        <w:t>, moet het anders en zo ja</w:t>
      </w:r>
      <w:r w:rsidR="004A4557" w:rsidRPr="00266BF7">
        <w:rPr>
          <w:rFonts w:ascii="Bell MT" w:hAnsi="Bell MT"/>
          <w:sz w:val="28"/>
          <w:szCs w:val="28"/>
        </w:rPr>
        <w:t>,</w:t>
      </w:r>
      <w:r w:rsidR="00886DDD" w:rsidRPr="00266BF7">
        <w:rPr>
          <w:rFonts w:ascii="Bell MT" w:hAnsi="Bell MT"/>
          <w:sz w:val="28"/>
          <w:szCs w:val="28"/>
        </w:rPr>
        <w:t xml:space="preserve"> hoe dan</w:t>
      </w:r>
      <w:r w:rsidR="00665245" w:rsidRPr="00266BF7">
        <w:rPr>
          <w:rFonts w:ascii="Bell MT" w:hAnsi="Bell MT"/>
          <w:sz w:val="28"/>
          <w:szCs w:val="28"/>
        </w:rPr>
        <w:t>?</w:t>
      </w:r>
    </w:p>
    <w:p w14:paraId="10E8353A" w14:textId="173C63DA" w:rsidR="00AD3B55" w:rsidRPr="00266BF7" w:rsidRDefault="00B961F9" w:rsidP="005B148B">
      <w:pPr>
        <w:jc w:val="both"/>
        <w:rPr>
          <w:rFonts w:ascii="Bell MT" w:hAnsi="Bell MT"/>
          <w:sz w:val="28"/>
          <w:szCs w:val="28"/>
        </w:rPr>
      </w:pPr>
      <w:r w:rsidRPr="00266BF7">
        <w:rPr>
          <w:rFonts w:ascii="Bell MT" w:hAnsi="Bell MT"/>
          <w:sz w:val="28"/>
          <w:szCs w:val="28"/>
        </w:rPr>
        <w:t xml:space="preserve">Deze oratie vormt slechts een aanzet voor de beantwoording van deze vragen. Ik kijk ernaar uit om de komende jaren </w:t>
      </w:r>
      <w:r w:rsidR="009A33CD" w:rsidRPr="00266BF7">
        <w:rPr>
          <w:rFonts w:ascii="Bell MT" w:hAnsi="Bell MT"/>
          <w:sz w:val="28"/>
          <w:szCs w:val="28"/>
        </w:rPr>
        <w:t xml:space="preserve">hierover </w:t>
      </w:r>
      <w:r w:rsidRPr="00266BF7">
        <w:rPr>
          <w:rFonts w:ascii="Bell MT" w:hAnsi="Bell MT"/>
          <w:sz w:val="28"/>
          <w:szCs w:val="28"/>
        </w:rPr>
        <w:t>verder na te denken samen met collega’s binnen en buiten de UvA, promovendi en uiteraard ook onze studenten.</w:t>
      </w:r>
    </w:p>
    <w:p w14:paraId="7998F51E" w14:textId="77777777" w:rsidR="005B148B" w:rsidRDefault="005B148B" w:rsidP="005B148B">
      <w:pPr>
        <w:jc w:val="both"/>
        <w:rPr>
          <w:rFonts w:ascii="Bell MT" w:hAnsi="Bell MT"/>
          <w:sz w:val="28"/>
          <w:szCs w:val="28"/>
        </w:rPr>
      </w:pPr>
    </w:p>
    <w:p w14:paraId="6994BF49" w14:textId="4BDD086C" w:rsidR="00F81979" w:rsidRPr="00266BF7" w:rsidRDefault="00287E2D" w:rsidP="005B148B">
      <w:pPr>
        <w:jc w:val="both"/>
        <w:rPr>
          <w:rFonts w:ascii="Bell MT" w:hAnsi="Bell MT"/>
          <w:sz w:val="28"/>
          <w:szCs w:val="28"/>
        </w:rPr>
      </w:pPr>
      <w:r w:rsidRPr="00266BF7">
        <w:rPr>
          <w:rFonts w:ascii="Bell MT" w:hAnsi="Bell MT"/>
          <w:sz w:val="28"/>
          <w:szCs w:val="28"/>
        </w:rPr>
        <w:t>2</w:t>
      </w:r>
      <w:r w:rsidR="00F81979" w:rsidRPr="00266BF7">
        <w:rPr>
          <w:rFonts w:ascii="Bell MT" w:hAnsi="Bell MT"/>
          <w:sz w:val="28"/>
          <w:szCs w:val="28"/>
        </w:rPr>
        <w:t>.</w:t>
      </w:r>
      <w:r w:rsidR="00F81979" w:rsidRPr="00266BF7">
        <w:rPr>
          <w:rFonts w:ascii="Bell MT" w:hAnsi="Bell MT"/>
          <w:sz w:val="28"/>
          <w:szCs w:val="28"/>
        </w:rPr>
        <w:tab/>
        <w:t xml:space="preserve">Waarom deelt de overheid </w:t>
      </w:r>
      <w:r w:rsidR="007C45DC" w:rsidRPr="00266BF7">
        <w:rPr>
          <w:rFonts w:ascii="Bell MT" w:hAnsi="Bell MT"/>
          <w:sz w:val="28"/>
          <w:szCs w:val="28"/>
        </w:rPr>
        <w:t xml:space="preserve">regelmatig </w:t>
      </w:r>
      <w:r w:rsidR="00F81979" w:rsidRPr="00266BF7">
        <w:rPr>
          <w:rFonts w:ascii="Bell MT" w:hAnsi="Bell MT"/>
          <w:sz w:val="28"/>
          <w:szCs w:val="28"/>
        </w:rPr>
        <w:t>compensaties uit?</w:t>
      </w:r>
    </w:p>
    <w:p w14:paraId="0A7B47F6" w14:textId="01D4C5C6" w:rsidR="00F81979" w:rsidRPr="00266BF7" w:rsidRDefault="005B148B" w:rsidP="005B148B">
      <w:pPr>
        <w:spacing w:after="0"/>
        <w:jc w:val="both"/>
        <w:rPr>
          <w:rFonts w:ascii="Bell MT" w:hAnsi="Bell MT"/>
          <w:sz w:val="28"/>
          <w:szCs w:val="28"/>
        </w:rPr>
      </w:pPr>
      <w:r>
        <w:rPr>
          <w:rFonts w:ascii="Bell MT" w:hAnsi="Bell MT"/>
          <w:sz w:val="28"/>
          <w:szCs w:val="28"/>
        </w:rPr>
        <w:br/>
      </w:r>
      <w:r w:rsidR="00760FD8" w:rsidRPr="00266BF7">
        <w:rPr>
          <w:rFonts w:ascii="Bell MT" w:hAnsi="Bell MT"/>
          <w:sz w:val="28"/>
          <w:szCs w:val="28"/>
        </w:rPr>
        <w:t>Voor het verstrekken van</w:t>
      </w:r>
      <w:r w:rsidR="00506EDA" w:rsidRPr="00266BF7">
        <w:rPr>
          <w:rFonts w:ascii="Bell MT" w:hAnsi="Bell MT"/>
          <w:sz w:val="28"/>
          <w:szCs w:val="28"/>
        </w:rPr>
        <w:t xml:space="preserve"> compensaties</w:t>
      </w:r>
      <w:r w:rsidR="00F81979" w:rsidRPr="00266BF7">
        <w:rPr>
          <w:rFonts w:ascii="Bell MT" w:hAnsi="Bell MT"/>
          <w:sz w:val="28"/>
          <w:szCs w:val="28"/>
        </w:rPr>
        <w:t xml:space="preserve"> </w:t>
      </w:r>
      <w:r w:rsidR="00760FD8" w:rsidRPr="00266BF7">
        <w:rPr>
          <w:rFonts w:ascii="Bell MT" w:hAnsi="Bell MT"/>
          <w:sz w:val="28"/>
          <w:szCs w:val="28"/>
        </w:rPr>
        <w:t xml:space="preserve">bestaan </w:t>
      </w:r>
      <w:r w:rsidR="00450838" w:rsidRPr="00266BF7">
        <w:rPr>
          <w:rFonts w:ascii="Bell MT" w:hAnsi="Bell MT"/>
          <w:sz w:val="28"/>
          <w:szCs w:val="28"/>
        </w:rPr>
        <w:t xml:space="preserve">vaak </w:t>
      </w:r>
      <w:r w:rsidR="00760FD8" w:rsidRPr="00266BF7">
        <w:rPr>
          <w:rFonts w:ascii="Bell MT" w:hAnsi="Bell MT"/>
          <w:sz w:val="28"/>
          <w:szCs w:val="28"/>
        </w:rPr>
        <w:t>verschillende</w:t>
      </w:r>
      <w:r w:rsidR="00450838" w:rsidRPr="00266BF7">
        <w:rPr>
          <w:rFonts w:ascii="Bell MT" w:hAnsi="Bell MT"/>
          <w:sz w:val="28"/>
          <w:szCs w:val="28"/>
        </w:rPr>
        <w:t xml:space="preserve"> aanleidingen.</w:t>
      </w:r>
      <w:r w:rsidR="00F81979" w:rsidRPr="00266BF7">
        <w:rPr>
          <w:rFonts w:ascii="Bell MT" w:hAnsi="Bell MT"/>
          <w:sz w:val="28"/>
          <w:szCs w:val="28"/>
        </w:rPr>
        <w:t xml:space="preserve"> </w:t>
      </w:r>
      <w:r w:rsidR="008E0A4E" w:rsidRPr="00266BF7">
        <w:rPr>
          <w:rFonts w:ascii="Bell MT" w:hAnsi="Bell MT"/>
          <w:sz w:val="28"/>
          <w:szCs w:val="28"/>
        </w:rPr>
        <w:t xml:space="preserve">Ik onderscheid drie categorieën. </w:t>
      </w:r>
      <w:r w:rsidR="00F81979" w:rsidRPr="00266BF7">
        <w:rPr>
          <w:rFonts w:ascii="Bell MT" w:hAnsi="Bell MT"/>
          <w:sz w:val="28"/>
          <w:szCs w:val="28"/>
        </w:rPr>
        <w:t xml:space="preserve">In de eerste plaats </w:t>
      </w:r>
      <w:r w:rsidR="0089104B" w:rsidRPr="00266BF7">
        <w:rPr>
          <w:rFonts w:ascii="Bell MT" w:hAnsi="Bell MT"/>
          <w:sz w:val="28"/>
          <w:szCs w:val="28"/>
        </w:rPr>
        <w:t xml:space="preserve">de </w:t>
      </w:r>
      <w:r w:rsidR="00506EDA" w:rsidRPr="00266BF7">
        <w:rPr>
          <w:rFonts w:ascii="Bell MT" w:hAnsi="Bell MT"/>
          <w:sz w:val="28"/>
          <w:szCs w:val="28"/>
        </w:rPr>
        <w:t>compensaties</w:t>
      </w:r>
      <w:r w:rsidR="00F81979" w:rsidRPr="00266BF7">
        <w:rPr>
          <w:rFonts w:ascii="Bell MT" w:hAnsi="Bell MT"/>
          <w:sz w:val="28"/>
          <w:szCs w:val="28"/>
        </w:rPr>
        <w:t xml:space="preserve"> </w:t>
      </w:r>
      <w:r w:rsidR="0089104B" w:rsidRPr="00266BF7">
        <w:rPr>
          <w:rFonts w:ascii="Bell MT" w:hAnsi="Bell MT"/>
          <w:sz w:val="28"/>
          <w:szCs w:val="28"/>
        </w:rPr>
        <w:t xml:space="preserve">die worden </w:t>
      </w:r>
      <w:r w:rsidR="00F81979" w:rsidRPr="00266BF7">
        <w:rPr>
          <w:rFonts w:ascii="Bell MT" w:hAnsi="Bell MT"/>
          <w:sz w:val="28"/>
          <w:szCs w:val="28"/>
        </w:rPr>
        <w:t xml:space="preserve">verstrekt in gevallen waarin niet-menselijk handelen tot schade leidt, de zogenoemde </w:t>
      </w:r>
      <w:r w:rsidR="00F81979" w:rsidRPr="00266BF7">
        <w:rPr>
          <w:rFonts w:ascii="Bell MT" w:hAnsi="Bell MT"/>
          <w:i/>
          <w:iCs/>
          <w:sz w:val="28"/>
          <w:szCs w:val="28"/>
        </w:rPr>
        <w:t>act of God</w:t>
      </w:r>
      <w:r w:rsidR="00F81979" w:rsidRPr="00266BF7">
        <w:rPr>
          <w:rFonts w:ascii="Bell MT" w:hAnsi="Bell MT"/>
          <w:sz w:val="28"/>
          <w:szCs w:val="28"/>
        </w:rPr>
        <w:t>. Hierbij gaat het bijvoorbeeld om schade ten gevolge van rampen</w:t>
      </w:r>
      <w:r w:rsidR="005E390F" w:rsidRPr="00266BF7">
        <w:rPr>
          <w:rFonts w:ascii="Bell MT" w:hAnsi="Bell MT"/>
          <w:sz w:val="28"/>
          <w:szCs w:val="28"/>
        </w:rPr>
        <w:t>, zoals de waters</w:t>
      </w:r>
      <w:r w:rsidR="002E7A7E" w:rsidRPr="00266BF7">
        <w:rPr>
          <w:rFonts w:ascii="Bell MT" w:hAnsi="Bell MT"/>
          <w:sz w:val="28"/>
          <w:szCs w:val="28"/>
        </w:rPr>
        <w:t>nood</w:t>
      </w:r>
      <w:r w:rsidR="005E390F" w:rsidRPr="00266BF7">
        <w:rPr>
          <w:rFonts w:ascii="Bell MT" w:hAnsi="Bell MT"/>
          <w:sz w:val="28"/>
          <w:szCs w:val="28"/>
        </w:rPr>
        <w:t xml:space="preserve"> in Limburg en Noord-Brabant in juli 2021,</w:t>
      </w:r>
      <w:r w:rsidR="00F81979" w:rsidRPr="00266BF7">
        <w:rPr>
          <w:rFonts w:ascii="Bell MT" w:hAnsi="Bell MT"/>
          <w:sz w:val="28"/>
          <w:szCs w:val="28"/>
        </w:rPr>
        <w:t xml:space="preserve"> die </w:t>
      </w:r>
      <w:r w:rsidR="005E390F" w:rsidRPr="00266BF7">
        <w:rPr>
          <w:rFonts w:ascii="Bell MT" w:hAnsi="Bell MT"/>
          <w:sz w:val="28"/>
          <w:szCs w:val="28"/>
        </w:rPr>
        <w:t>wordt vergoed</w:t>
      </w:r>
      <w:r w:rsidR="00F81979" w:rsidRPr="00266BF7">
        <w:rPr>
          <w:rFonts w:ascii="Bell MT" w:hAnsi="Bell MT"/>
          <w:sz w:val="28"/>
          <w:szCs w:val="28"/>
        </w:rPr>
        <w:t xml:space="preserve"> op grond van </w:t>
      </w:r>
      <w:r w:rsidR="007D591F" w:rsidRPr="00266BF7">
        <w:rPr>
          <w:rFonts w:ascii="Bell MT" w:hAnsi="Bell MT"/>
          <w:sz w:val="28"/>
          <w:szCs w:val="28"/>
        </w:rPr>
        <w:t>de</w:t>
      </w:r>
      <w:r w:rsidR="00F81979" w:rsidRPr="00266BF7">
        <w:rPr>
          <w:rFonts w:ascii="Bell MT" w:hAnsi="Bell MT"/>
          <w:sz w:val="28"/>
          <w:szCs w:val="28"/>
        </w:rPr>
        <w:t xml:space="preserve"> </w:t>
      </w:r>
      <w:r w:rsidR="00602F7A" w:rsidRPr="00266BF7">
        <w:rPr>
          <w:rFonts w:ascii="Bell MT" w:hAnsi="Bell MT"/>
          <w:sz w:val="28"/>
          <w:szCs w:val="28"/>
        </w:rPr>
        <w:t>Wet tegemoetkoming schade bij rampen en zware ongevallen</w:t>
      </w:r>
      <w:r w:rsidR="00C36540" w:rsidRPr="00266BF7">
        <w:rPr>
          <w:rFonts w:ascii="Bell MT" w:hAnsi="Bell MT"/>
          <w:sz w:val="28"/>
          <w:szCs w:val="28"/>
        </w:rPr>
        <w:t xml:space="preserve">, de </w:t>
      </w:r>
      <w:r w:rsidR="00F81979" w:rsidRPr="00266BF7">
        <w:rPr>
          <w:rFonts w:ascii="Bell MT" w:hAnsi="Bell MT"/>
          <w:sz w:val="28"/>
          <w:szCs w:val="28"/>
        </w:rPr>
        <w:t>WTS</w:t>
      </w:r>
      <w:r w:rsidR="00E47053" w:rsidRPr="00266BF7">
        <w:rPr>
          <w:rFonts w:ascii="Bell MT" w:hAnsi="Bell MT"/>
          <w:sz w:val="28"/>
          <w:szCs w:val="28"/>
        </w:rPr>
        <w:t xml:space="preserve">. </w:t>
      </w:r>
      <w:r w:rsidR="00775785" w:rsidRPr="00266BF7">
        <w:rPr>
          <w:rFonts w:ascii="Bell MT" w:hAnsi="Bell MT"/>
          <w:sz w:val="28"/>
          <w:szCs w:val="28"/>
        </w:rPr>
        <w:t xml:space="preserve">Ook de tegemoetkomingen </w:t>
      </w:r>
      <w:r w:rsidR="002F273B" w:rsidRPr="00266BF7">
        <w:rPr>
          <w:rFonts w:ascii="Bell MT" w:hAnsi="Bell MT"/>
          <w:sz w:val="28"/>
          <w:szCs w:val="28"/>
        </w:rPr>
        <w:t>die zijn uitgekeerd aan slachtoffers van de Q-koorts vallen in deze categorie.</w:t>
      </w:r>
    </w:p>
    <w:p w14:paraId="1653AECF" w14:textId="77777777" w:rsidR="00F81979" w:rsidRPr="00266BF7" w:rsidRDefault="00F81979" w:rsidP="005B148B">
      <w:pPr>
        <w:spacing w:after="0"/>
        <w:jc w:val="both"/>
        <w:rPr>
          <w:rFonts w:ascii="Bell MT" w:hAnsi="Bell MT"/>
          <w:sz w:val="28"/>
          <w:szCs w:val="28"/>
        </w:rPr>
      </w:pPr>
    </w:p>
    <w:p w14:paraId="3684662F" w14:textId="70961EE5" w:rsidR="00F81979" w:rsidRPr="00266BF7" w:rsidRDefault="00F81979" w:rsidP="005B148B">
      <w:pPr>
        <w:spacing w:after="0"/>
        <w:jc w:val="both"/>
        <w:rPr>
          <w:rFonts w:ascii="Bell MT" w:hAnsi="Bell MT"/>
          <w:sz w:val="28"/>
          <w:szCs w:val="28"/>
        </w:rPr>
      </w:pPr>
      <w:r w:rsidRPr="00266BF7">
        <w:rPr>
          <w:rFonts w:ascii="Bell MT" w:hAnsi="Bell MT"/>
          <w:sz w:val="28"/>
          <w:szCs w:val="28"/>
        </w:rPr>
        <w:t xml:space="preserve">De tweede categorie </w:t>
      </w:r>
      <w:r w:rsidR="00CB4328" w:rsidRPr="00266BF7">
        <w:rPr>
          <w:rFonts w:ascii="Bell MT" w:hAnsi="Bell MT"/>
          <w:sz w:val="28"/>
          <w:szCs w:val="28"/>
        </w:rPr>
        <w:t>compensaties</w:t>
      </w:r>
      <w:r w:rsidRPr="00266BF7">
        <w:rPr>
          <w:rFonts w:ascii="Bell MT" w:hAnsi="Bell MT"/>
          <w:sz w:val="28"/>
          <w:szCs w:val="28"/>
        </w:rPr>
        <w:t xml:space="preserve"> zijn de </w:t>
      </w:r>
      <w:r w:rsidR="00CB4328" w:rsidRPr="00266BF7">
        <w:rPr>
          <w:rFonts w:ascii="Bell MT" w:hAnsi="Bell MT"/>
          <w:sz w:val="28"/>
          <w:szCs w:val="28"/>
        </w:rPr>
        <w:t>compensaties</w:t>
      </w:r>
      <w:r w:rsidRPr="00266BF7">
        <w:rPr>
          <w:rFonts w:ascii="Bell MT" w:hAnsi="Bell MT"/>
          <w:sz w:val="28"/>
          <w:szCs w:val="28"/>
        </w:rPr>
        <w:t xml:space="preserve"> die worden verstrekt naar aanleiding van schade die</w:t>
      </w:r>
      <w:r w:rsidR="009B2AED" w:rsidRPr="00266BF7">
        <w:rPr>
          <w:rFonts w:ascii="Bell MT" w:hAnsi="Bell MT"/>
          <w:sz w:val="28"/>
          <w:szCs w:val="28"/>
        </w:rPr>
        <w:t xml:space="preserve"> (mede)</w:t>
      </w:r>
      <w:r w:rsidRPr="00266BF7">
        <w:rPr>
          <w:rFonts w:ascii="Bell MT" w:hAnsi="Bell MT"/>
          <w:sz w:val="28"/>
          <w:szCs w:val="28"/>
        </w:rPr>
        <w:t xml:space="preserve"> is veroorzaakt door de </w:t>
      </w:r>
      <w:r w:rsidRPr="00266BF7">
        <w:rPr>
          <w:rFonts w:ascii="Bell MT" w:hAnsi="Bell MT"/>
          <w:i/>
          <w:iCs/>
          <w:sz w:val="28"/>
          <w:szCs w:val="28"/>
        </w:rPr>
        <w:t>overheid</w:t>
      </w:r>
      <w:r w:rsidRPr="00266BF7">
        <w:rPr>
          <w:rFonts w:ascii="Bell MT" w:hAnsi="Bell MT"/>
          <w:sz w:val="28"/>
          <w:szCs w:val="28"/>
        </w:rPr>
        <w:t xml:space="preserve">. Soms gaat het daarbij om situaties waarin de overheid onrechtmatig lijkt te hebben gehandeld, maar niet wil afwachten totdat een rechter uitspraak heeft gedaan over de aansprakelijkheid. In deze categorie valt bijvoorbeeld de 30.000,00 </w:t>
      </w:r>
      <w:r w:rsidR="002E7A7E" w:rsidRPr="00266BF7">
        <w:rPr>
          <w:rFonts w:ascii="Bell MT" w:hAnsi="Bell MT"/>
          <w:sz w:val="28"/>
          <w:szCs w:val="28"/>
        </w:rPr>
        <w:t xml:space="preserve">euro </w:t>
      </w:r>
      <w:r w:rsidRPr="00266BF7">
        <w:rPr>
          <w:rFonts w:ascii="Bell MT" w:hAnsi="Bell MT"/>
          <w:sz w:val="28"/>
          <w:szCs w:val="28"/>
        </w:rPr>
        <w:t>die is toegekend aan ouders die slachtoffer zijn geworden van de toeslagenaffaire</w:t>
      </w:r>
      <w:r w:rsidR="00EB7E2E" w:rsidRPr="00266BF7">
        <w:rPr>
          <w:rFonts w:ascii="Bell MT" w:hAnsi="Bell MT"/>
          <w:sz w:val="28"/>
          <w:szCs w:val="28"/>
        </w:rPr>
        <w:t xml:space="preserve">. </w:t>
      </w:r>
      <w:r w:rsidR="00FF5594" w:rsidRPr="00266BF7">
        <w:rPr>
          <w:rFonts w:ascii="Bell MT" w:hAnsi="Bell MT"/>
          <w:sz w:val="28"/>
          <w:szCs w:val="28"/>
        </w:rPr>
        <w:t>De overheid stelt</w:t>
      </w:r>
      <w:r w:rsidR="00740E1F" w:rsidRPr="00266BF7">
        <w:rPr>
          <w:rFonts w:ascii="Bell MT" w:hAnsi="Bell MT"/>
          <w:sz w:val="28"/>
          <w:szCs w:val="28"/>
        </w:rPr>
        <w:t xml:space="preserve"> daarnaast</w:t>
      </w:r>
      <w:r w:rsidR="00FF5594" w:rsidRPr="00266BF7">
        <w:rPr>
          <w:rFonts w:ascii="Bell MT" w:hAnsi="Bell MT"/>
          <w:sz w:val="28"/>
          <w:szCs w:val="28"/>
        </w:rPr>
        <w:t xml:space="preserve"> </w:t>
      </w:r>
      <w:r w:rsidR="00AD4077" w:rsidRPr="00266BF7">
        <w:rPr>
          <w:rFonts w:ascii="Bell MT" w:hAnsi="Bell MT"/>
          <w:sz w:val="28"/>
          <w:szCs w:val="28"/>
        </w:rPr>
        <w:t>soms</w:t>
      </w:r>
      <w:r w:rsidR="00FF5594" w:rsidRPr="00266BF7">
        <w:rPr>
          <w:rFonts w:ascii="Bell MT" w:hAnsi="Bell MT"/>
          <w:sz w:val="28"/>
          <w:szCs w:val="28"/>
        </w:rPr>
        <w:t xml:space="preserve"> </w:t>
      </w:r>
      <w:r w:rsidR="00AD4077" w:rsidRPr="00266BF7">
        <w:rPr>
          <w:rFonts w:ascii="Bell MT" w:hAnsi="Bell MT"/>
          <w:sz w:val="28"/>
          <w:szCs w:val="28"/>
        </w:rPr>
        <w:t>onverplichte nadeelcompensatieregelingen</w:t>
      </w:r>
      <w:r w:rsidR="00FF5594" w:rsidRPr="00266BF7">
        <w:rPr>
          <w:rFonts w:ascii="Bell MT" w:hAnsi="Bell MT"/>
          <w:sz w:val="28"/>
          <w:szCs w:val="28"/>
        </w:rPr>
        <w:t xml:space="preserve"> op in situaties waarin de oorzaak van de schade ligt in </w:t>
      </w:r>
      <w:r w:rsidR="00FF5594" w:rsidRPr="00266BF7">
        <w:rPr>
          <w:rFonts w:ascii="Bell MT" w:hAnsi="Bell MT"/>
          <w:i/>
          <w:iCs/>
          <w:sz w:val="28"/>
          <w:szCs w:val="28"/>
        </w:rPr>
        <w:t>weloverwogen, rechtmatig</w:t>
      </w:r>
      <w:r w:rsidR="00FF5594" w:rsidRPr="00266BF7">
        <w:rPr>
          <w:rFonts w:ascii="Bell MT" w:hAnsi="Bell MT"/>
          <w:sz w:val="28"/>
          <w:szCs w:val="28"/>
        </w:rPr>
        <w:t xml:space="preserve"> </w:t>
      </w:r>
      <w:r w:rsidR="00740E1F" w:rsidRPr="00266BF7">
        <w:rPr>
          <w:rFonts w:ascii="Bell MT" w:hAnsi="Bell MT"/>
          <w:sz w:val="28"/>
          <w:szCs w:val="28"/>
        </w:rPr>
        <w:t>overheids</w:t>
      </w:r>
      <w:r w:rsidR="00FF5594" w:rsidRPr="00266BF7">
        <w:rPr>
          <w:rFonts w:ascii="Bell MT" w:hAnsi="Bell MT"/>
          <w:sz w:val="28"/>
          <w:szCs w:val="28"/>
        </w:rPr>
        <w:t>handelen</w:t>
      </w:r>
      <w:r w:rsidR="000B39ED" w:rsidRPr="00266BF7">
        <w:rPr>
          <w:rFonts w:ascii="Bell MT" w:hAnsi="Bell MT"/>
          <w:sz w:val="28"/>
          <w:szCs w:val="28"/>
        </w:rPr>
        <w:t>. In dat g</w:t>
      </w:r>
      <w:r w:rsidR="00AD4077" w:rsidRPr="00266BF7">
        <w:rPr>
          <w:rFonts w:ascii="Bell MT" w:hAnsi="Bell MT"/>
          <w:sz w:val="28"/>
          <w:szCs w:val="28"/>
        </w:rPr>
        <w:t xml:space="preserve">eval is weliswaar </w:t>
      </w:r>
      <w:r w:rsidR="00FF5594" w:rsidRPr="00266BF7">
        <w:rPr>
          <w:rFonts w:ascii="Bell MT" w:hAnsi="Bell MT"/>
          <w:sz w:val="28"/>
          <w:szCs w:val="28"/>
        </w:rPr>
        <w:t xml:space="preserve">in beginsel een beroep op het </w:t>
      </w:r>
      <w:proofErr w:type="spellStart"/>
      <w:r w:rsidR="00FF5594" w:rsidRPr="00266BF7">
        <w:rPr>
          <w:rFonts w:ascii="Bell MT" w:hAnsi="Bell MT"/>
          <w:sz w:val="28"/>
          <w:szCs w:val="28"/>
        </w:rPr>
        <w:t>égalitébeginsel</w:t>
      </w:r>
      <w:proofErr w:type="spellEnd"/>
      <w:r w:rsidR="00FF5594" w:rsidRPr="00266BF7">
        <w:rPr>
          <w:rFonts w:ascii="Bell MT" w:hAnsi="Bell MT"/>
          <w:sz w:val="28"/>
          <w:szCs w:val="28"/>
        </w:rPr>
        <w:t xml:space="preserve"> mogelijk</w:t>
      </w:r>
      <w:r w:rsidR="00AD4077" w:rsidRPr="00266BF7">
        <w:rPr>
          <w:rFonts w:ascii="Bell MT" w:hAnsi="Bell MT"/>
          <w:sz w:val="28"/>
          <w:szCs w:val="28"/>
        </w:rPr>
        <w:t xml:space="preserve">, maar de drempels </w:t>
      </w:r>
      <w:r w:rsidR="003D343F" w:rsidRPr="00266BF7">
        <w:rPr>
          <w:rFonts w:ascii="Bell MT" w:hAnsi="Bell MT"/>
          <w:sz w:val="28"/>
          <w:szCs w:val="28"/>
        </w:rPr>
        <w:t xml:space="preserve">om </w:t>
      </w:r>
      <w:r w:rsidR="00AD4077" w:rsidRPr="00266BF7">
        <w:rPr>
          <w:rFonts w:ascii="Bell MT" w:hAnsi="Bell MT"/>
          <w:sz w:val="28"/>
          <w:szCs w:val="28"/>
        </w:rPr>
        <w:t xml:space="preserve">voor </w:t>
      </w:r>
      <w:r w:rsidR="00FF5594" w:rsidRPr="00266BF7">
        <w:rPr>
          <w:rFonts w:ascii="Bell MT" w:hAnsi="Bell MT"/>
          <w:sz w:val="28"/>
          <w:szCs w:val="28"/>
        </w:rPr>
        <w:t xml:space="preserve">nadeelcompensatie op grond van het </w:t>
      </w:r>
      <w:proofErr w:type="spellStart"/>
      <w:r w:rsidR="00FF5594" w:rsidRPr="00266BF7">
        <w:rPr>
          <w:rFonts w:ascii="Bell MT" w:hAnsi="Bell MT"/>
          <w:sz w:val="28"/>
          <w:szCs w:val="28"/>
        </w:rPr>
        <w:t>égalitébeginsel</w:t>
      </w:r>
      <w:proofErr w:type="spellEnd"/>
      <w:r w:rsidR="00FF5594" w:rsidRPr="00266BF7">
        <w:rPr>
          <w:rFonts w:ascii="Bell MT" w:hAnsi="Bell MT"/>
          <w:sz w:val="28"/>
          <w:szCs w:val="28"/>
        </w:rPr>
        <w:t xml:space="preserve"> </w:t>
      </w:r>
      <w:r w:rsidR="003D343F" w:rsidRPr="00266BF7">
        <w:rPr>
          <w:rFonts w:ascii="Bell MT" w:hAnsi="Bell MT"/>
          <w:sz w:val="28"/>
          <w:szCs w:val="28"/>
        </w:rPr>
        <w:t xml:space="preserve">in aanmerking </w:t>
      </w:r>
      <w:proofErr w:type="gramStart"/>
      <w:r w:rsidR="003D343F" w:rsidRPr="00266BF7">
        <w:rPr>
          <w:rFonts w:ascii="Bell MT" w:hAnsi="Bell MT"/>
          <w:sz w:val="28"/>
          <w:szCs w:val="28"/>
        </w:rPr>
        <w:t>te  komen</w:t>
      </w:r>
      <w:proofErr w:type="gramEnd"/>
      <w:r w:rsidR="003D343F" w:rsidRPr="00266BF7">
        <w:rPr>
          <w:rFonts w:ascii="Bell MT" w:hAnsi="Bell MT"/>
          <w:sz w:val="28"/>
          <w:szCs w:val="28"/>
        </w:rPr>
        <w:t xml:space="preserve"> </w:t>
      </w:r>
      <w:r w:rsidR="00AD4077" w:rsidRPr="00266BF7">
        <w:rPr>
          <w:rFonts w:ascii="Bell MT" w:hAnsi="Bell MT"/>
          <w:sz w:val="28"/>
          <w:szCs w:val="28"/>
        </w:rPr>
        <w:t xml:space="preserve">blijken in de praktijk hoog. </w:t>
      </w:r>
      <w:r w:rsidR="008A0B50" w:rsidRPr="00266BF7">
        <w:rPr>
          <w:rFonts w:ascii="Bell MT" w:hAnsi="Bell MT"/>
          <w:sz w:val="28"/>
          <w:szCs w:val="28"/>
        </w:rPr>
        <w:t>Met het vaststellen van compensatieregelingen hoopt de overheid eindeloze juridische procedures te voorkomen.</w:t>
      </w:r>
      <w:r w:rsidR="00B37660" w:rsidRPr="00266BF7">
        <w:rPr>
          <w:rFonts w:ascii="Bell MT" w:hAnsi="Bell MT"/>
          <w:sz w:val="28"/>
          <w:szCs w:val="28"/>
        </w:rPr>
        <w:t xml:space="preserve"> </w:t>
      </w:r>
      <w:r w:rsidR="00D819CD" w:rsidRPr="00266BF7">
        <w:rPr>
          <w:rFonts w:ascii="Bell MT" w:hAnsi="Bell MT"/>
          <w:sz w:val="28"/>
          <w:szCs w:val="28"/>
        </w:rPr>
        <w:t>In deze categorie vallen ook de</w:t>
      </w:r>
      <w:r w:rsidRPr="00266BF7">
        <w:rPr>
          <w:rFonts w:ascii="Bell MT" w:hAnsi="Bell MT"/>
          <w:sz w:val="28"/>
          <w:szCs w:val="28"/>
        </w:rPr>
        <w:t xml:space="preserve"> zogenoemde coulancebetalingen. In dat geval is de overheid niet aansprakelijk</w:t>
      </w:r>
      <w:r w:rsidR="00FF42AC" w:rsidRPr="00266BF7">
        <w:rPr>
          <w:rFonts w:ascii="Bell MT" w:hAnsi="Bell MT"/>
          <w:sz w:val="28"/>
          <w:szCs w:val="28"/>
        </w:rPr>
        <w:t xml:space="preserve"> op grond van</w:t>
      </w:r>
      <w:r w:rsidRPr="00266BF7">
        <w:rPr>
          <w:rFonts w:ascii="Bell MT" w:hAnsi="Bell MT"/>
          <w:sz w:val="28"/>
          <w:szCs w:val="28"/>
        </w:rPr>
        <w:t xml:space="preserve"> rechtmatige of onrechtmatige daad, maar heeft de overheid de schade wel (deels) veroorzaakt.</w:t>
      </w:r>
      <w:r w:rsidR="00A52E83" w:rsidRPr="00266BF7">
        <w:rPr>
          <w:rFonts w:ascii="Bell MT" w:hAnsi="Bell MT"/>
          <w:sz w:val="28"/>
          <w:szCs w:val="28"/>
        </w:rPr>
        <w:t xml:space="preserve"> </w:t>
      </w:r>
      <w:r w:rsidR="00435C15" w:rsidRPr="00266BF7">
        <w:rPr>
          <w:rFonts w:ascii="Bell MT" w:hAnsi="Bell MT"/>
          <w:sz w:val="28"/>
          <w:szCs w:val="28"/>
        </w:rPr>
        <w:t>Hieronder val</w:t>
      </w:r>
      <w:r w:rsidR="004C7A6F" w:rsidRPr="00266BF7">
        <w:rPr>
          <w:rFonts w:ascii="Bell MT" w:hAnsi="Bell MT"/>
          <w:sz w:val="28"/>
          <w:szCs w:val="28"/>
        </w:rPr>
        <w:t>t</w:t>
      </w:r>
      <w:r w:rsidR="00435C15" w:rsidRPr="00266BF7">
        <w:rPr>
          <w:rFonts w:ascii="Bell MT" w:hAnsi="Bell MT"/>
          <w:sz w:val="28"/>
          <w:szCs w:val="28"/>
        </w:rPr>
        <w:t xml:space="preserve"> </w:t>
      </w:r>
      <w:r w:rsidR="00A52E83" w:rsidRPr="00266BF7">
        <w:rPr>
          <w:rFonts w:ascii="Bell MT" w:hAnsi="Bell MT"/>
          <w:sz w:val="28"/>
          <w:szCs w:val="28"/>
        </w:rPr>
        <w:t>de tegemoetkoming die het kabinet wil verstrekken aan studenten die de basisbeurs zijn misgelopen</w:t>
      </w:r>
      <w:r w:rsidR="004C7A6F" w:rsidRPr="00266BF7">
        <w:rPr>
          <w:rFonts w:ascii="Bell MT" w:hAnsi="Bell MT"/>
          <w:sz w:val="28"/>
          <w:szCs w:val="28"/>
        </w:rPr>
        <w:t>.</w:t>
      </w:r>
    </w:p>
    <w:p w14:paraId="46CD6528" w14:textId="50AE955C" w:rsidR="00F80E08" w:rsidRPr="00266BF7" w:rsidRDefault="00F80E08" w:rsidP="005B148B">
      <w:pPr>
        <w:spacing w:after="0"/>
        <w:jc w:val="both"/>
        <w:rPr>
          <w:rFonts w:ascii="Bell MT" w:hAnsi="Bell MT"/>
          <w:sz w:val="28"/>
          <w:szCs w:val="28"/>
        </w:rPr>
      </w:pPr>
    </w:p>
    <w:p w14:paraId="54A4BE7E" w14:textId="07F01964" w:rsidR="00F80E08" w:rsidRPr="00266BF7" w:rsidRDefault="00AD4077" w:rsidP="005B148B">
      <w:pPr>
        <w:spacing w:after="0"/>
        <w:jc w:val="both"/>
        <w:rPr>
          <w:rFonts w:ascii="Bell MT" w:hAnsi="Bell MT"/>
          <w:sz w:val="28"/>
          <w:szCs w:val="28"/>
        </w:rPr>
      </w:pPr>
      <w:r w:rsidRPr="00266BF7">
        <w:rPr>
          <w:rFonts w:ascii="Bell MT" w:hAnsi="Bell MT"/>
          <w:sz w:val="28"/>
          <w:szCs w:val="28"/>
        </w:rPr>
        <w:t>Ten slotte, d</w:t>
      </w:r>
      <w:r w:rsidR="00FA7C5D" w:rsidRPr="00266BF7">
        <w:rPr>
          <w:rFonts w:ascii="Bell MT" w:hAnsi="Bell MT"/>
          <w:sz w:val="28"/>
          <w:szCs w:val="28"/>
        </w:rPr>
        <w:t xml:space="preserve">e derde categorie </w:t>
      </w:r>
      <w:r w:rsidR="00B53854" w:rsidRPr="00266BF7">
        <w:rPr>
          <w:rFonts w:ascii="Bell MT" w:hAnsi="Bell MT"/>
          <w:sz w:val="28"/>
          <w:szCs w:val="28"/>
        </w:rPr>
        <w:t>compensaties</w:t>
      </w:r>
      <w:r w:rsidR="0024088A" w:rsidRPr="00266BF7">
        <w:rPr>
          <w:rFonts w:ascii="Bell MT" w:hAnsi="Bell MT"/>
          <w:sz w:val="28"/>
          <w:szCs w:val="28"/>
        </w:rPr>
        <w:t>. Dat</w:t>
      </w:r>
      <w:r w:rsidR="00240ED0" w:rsidRPr="00266BF7">
        <w:rPr>
          <w:rFonts w:ascii="Bell MT" w:hAnsi="Bell MT"/>
          <w:sz w:val="28"/>
          <w:szCs w:val="28"/>
        </w:rPr>
        <w:t xml:space="preserve"> </w:t>
      </w:r>
      <w:r w:rsidR="002E75DF" w:rsidRPr="00266BF7">
        <w:rPr>
          <w:rFonts w:ascii="Bell MT" w:hAnsi="Bell MT"/>
          <w:sz w:val="28"/>
          <w:szCs w:val="28"/>
        </w:rPr>
        <w:t xml:space="preserve">zijn de compensaties die </w:t>
      </w:r>
      <w:r w:rsidR="00B53854" w:rsidRPr="00266BF7">
        <w:rPr>
          <w:rFonts w:ascii="Bell MT" w:hAnsi="Bell MT"/>
          <w:sz w:val="28"/>
          <w:szCs w:val="28"/>
        </w:rPr>
        <w:t>word</w:t>
      </w:r>
      <w:r w:rsidR="002E75DF" w:rsidRPr="00266BF7">
        <w:rPr>
          <w:rFonts w:ascii="Bell MT" w:hAnsi="Bell MT"/>
          <w:sz w:val="28"/>
          <w:szCs w:val="28"/>
        </w:rPr>
        <w:t>en</w:t>
      </w:r>
      <w:r w:rsidR="00240ED0" w:rsidRPr="00266BF7">
        <w:rPr>
          <w:rFonts w:ascii="Bell MT" w:hAnsi="Bell MT"/>
          <w:sz w:val="28"/>
          <w:szCs w:val="28"/>
        </w:rPr>
        <w:t xml:space="preserve"> </w:t>
      </w:r>
      <w:r w:rsidR="0055148D" w:rsidRPr="00266BF7">
        <w:rPr>
          <w:rFonts w:ascii="Bell MT" w:hAnsi="Bell MT"/>
          <w:sz w:val="28"/>
          <w:szCs w:val="28"/>
        </w:rPr>
        <w:t xml:space="preserve">verstrekt </w:t>
      </w:r>
      <w:r w:rsidR="002E75DF" w:rsidRPr="00266BF7">
        <w:rPr>
          <w:rFonts w:ascii="Bell MT" w:hAnsi="Bell MT"/>
          <w:sz w:val="28"/>
          <w:szCs w:val="28"/>
        </w:rPr>
        <w:t xml:space="preserve">voor </w:t>
      </w:r>
      <w:r w:rsidR="0055148D" w:rsidRPr="00266BF7">
        <w:rPr>
          <w:rFonts w:ascii="Bell MT" w:hAnsi="Bell MT"/>
          <w:sz w:val="28"/>
          <w:szCs w:val="28"/>
        </w:rPr>
        <w:t>schade</w:t>
      </w:r>
      <w:r w:rsidR="00F80E08" w:rsidRPr="00266BF7">
        <w:rPr>
          <w:rFonts w:ascii="Bell MT" w:hAnsi="Bell MT"/>
          <w:sz w:val="28"/>
          <w:szCs w:val="28"/>
        </w:rPr>
        <w:t xml:space="preserve"> </w:t>
      </w:r>
      <w:r w:rsidR="00575895" w:rsidRPr="00266BF7">
        <w:rPr>
          <w:rFonts w:ascii="Bell MT" w:hAnsi="Bell MT"/>
          <w:sz w:val="28"/>
          <w:szCs w:val="28"/>
        </w:rPr>
        <w:t>die</w:t>
      </w:r>
      <w:r w:rsidR="00FF7992" w:rsidRPr="00266BF7">
        <w:rPr>
          <w:rFonts w:ascii="Bell MT" w:hAnsi="Bell MT"/>
          <w:sz w:val="28"/>
          <w:szCs w:val="28"/>
        </w:rPr>
        <w:t xml:space="preserve"> wel</w:t>
      </w:r>
      <w:r w:rsidR="00575895" w:rsidRPr="00266BF7">
        <w:rPr>
          <w:rFonts w:ascii="Bell MT" w:hAnsi="Bell MT"/>
          <w:sz w:val="28"/>
          <w:szCs w:val="28"/>
        </w:rPr>
        <w:t xml:space="preserve"> door menselijk handelen</w:t>
      </w:r>
      <w:r w:rsidR="00240ED0" w:rsidRPr="00266BF7">
        <w:rPr>
          <w:rFonts w:ascii="Bell MT" w:hAnsi="Bell MT"/>
          <w:sz w:val="28"/>
          <w:szCs w:val="28"/>
        </w:rPr>
        <w:t xml:space="preserve"> is veroorzaakt</w:t>
      </w:r>
      <w:r w:rsidR="0050659B" w:rsidRPr="00266BF7">
        <w:rPr>
          <w:rFonts w:ascii="Bell MT" w:hAnsi="Bell MT"/>
          <w:sz w:val="28"/>
          <w:szCs w:val="28"/>
        </w:rPr>
        <w:t>,</w:t>
      </w:r>
      <w:r w:rsidR="00FF7992" w:rsidRPr="00266BF7">
        <w:rPr>
          <w:rFonts w:ascii="Bell MT" w:hAnsi="Bell MT"/>
          <w:sz w:val="28"/>
          <w:szCs w:val="28"/>
        </w:rPr>
        <w:t xml:space="preserve"> maar niet door de overheid.</w:t>
      </w:r>
      <w:r w:rsidR="004A76CB" w:rsidRPr="00266BF7">
        <w:rPr>
          <w:rFonts w:ascii="Bell MT" w:hAnsi="Bell MT"/>
          <w:sz w:val="28"/>
          <w:szCs w:val="28"/>
        </w:rPr>
        <w:t xml:space="preserve"> </w:t>
      </w:r>
      <w:r w:rsidR="00B53854" w:rsidRPr="00266BF7">
        <w:rPr>
          <w:rFonts w:ascii="Bell MT" w:hAnsi="Bell MT"/>
          <w:sz w:val="28"/>
          <w:szCs w:val="28"/>
        </w:rPr>
        <w:t xml:space="preserve">Denk hierbij aan </w:t>
      </w:r>
      <w:r w:rsidR="004A76CB" w:rsidRPr="00266BF7">
        <w:rPr>
          <w:rFonts w:ascii="Bell MT" w:hAnsi="Bell MT"/>
          <w:sz w:val="28"/>
          <w:szCs w:val="28"/>
        </w:rPr>
        <w:t>de energiecompensatie</w:t>
      </w:r>
      <w:r w:rsidR="00051AF8" w:rsidRPr="00266BF7">
        <w:rPr>
          <w:rFonts w:ascii="Bell MT" w:hAnsi="Bell MT"/>
          <w:sz w:val="28"/>
          <w:szCs w:val="28"/>
        </w:rPr>
        <w:t xml:space="preserve"> en de compensaties die worden verstrekt op grond van de Wet schadefonds geweldsmisdrijven</w:t>
      </w:r>
      <w:r w:rsidR="00D66242" w:rsidRPr="00266BF7">
        <w:rPr>
          <w:rFonts w:ascii="Bell MT" w:hAnsi="Bell MT"/>
          <w:sz w:val="28"/>
          <w:szCs w:val="28"/>
        </w:rPr>
        <w:t>.</w:t>
      </w:r>
    </w:p>
    <w:p w14:paraId="1889C8E7" w14:textId="77777777" w:rsidR="00F81979" w:rsidRPr="00266BF7" w:rsidRDefault="00F81979" w:rsidP="005B148B">
      <w:pPr>
        <w:spacing w:after="0"/>
        <w:jc w:val="both"/>
        <w:rPr>
          <w:rFonts w:ascii="Bell MT" w:hAnsi="Bell MT"/>
          <w:sz w:val="28"/>
          <w:szCs w:val="28"/>
        </w:rPr>
      </w:pPr>
    </w:p>
    <w:p w14:paraId="3A171DAC" w14:textId="210AD1EB" w:rsidR="000C0BA9" w:rsidRPr="00266BF7" w:rsidRDefault="007D591F" w:rsidP="005B148B">
      <w:pPr>
        <w:spacing w:after="0"/>
        <w:jc w:val="both"/>
        <w:rPr>
          <w:rFonts w:ascii="Bell MT" w:hAnsi="Bell MT"/>
          <w:sz w:val="28"/>
          <w:szCs w:val="28"/>
        </w:rPr>
      </w:pPr>
      <w:r w:rsidRPr="00266BF7">
        <w:rPr>
          <w:rFonts w:ascii="Bell MT" w:hAnsi="Bell MT"/>
          <w:sz w:val="28"/>
          <w:szCs w:val="28"/>
        </w:rPr>
        <w:t xml:space="preserve">Wat zijn nu de motieven </w:t>
      </w:r>
      <w:r w:rsidR="00A07342" w:rsidRPr="00266BF7">
        <w:rPr>
          <w:rFonts w:ascii="Bell MT" w:hAnsi="Bell MT"/>
          <w:sz w:val="28"/>
          <w:szCs w:val="28"/>
        </w:rPr>
        <w:t xml:space="preserve">voor de overheid om </w:t>
      </w:r>
      <w:r w:rsidR="002E75DF" w:rsidRPr="00266BF7">
        <w:rPr>
          <w:rFonts w:ascii="Bell MT" w:hAnsi="Bell MT"/>
          <w:sz w:val="28"/>
          <w:szCs w:val="28"/>
        </w:rPr>
        <w:t>voor</w:t>
      </w:r>
      <w:r w:rsidR="00A07342" w:rsidRPr="00266BF7">
        <w:rPr>
          <w:rFonts w:ascii="Bell MT" w:hAnsi="Bell MT"/>
          <w:sz w:val="28"/>
          <w:szCs w:val="28"/>
        </w:rPr>
        <w:t xml:space="preserve"> de</w:t>
      </w:r>
      <w:r w:rsidR="00130DB3" w:rsidRPr="00266BF7">
        <w:rPr>
          <w:rFonts w:ascii="Bell MT" w:hAnsi="Bell MT"/>
          <w:sz w:val="28"/>
          <w:szCs w:val="28"/>
        </w:rPr>
        <w:t>ze</w:t>
      </w:r>
      <w:r w:rsidR="00A07342" w:rsidRPr="00266BF7">
        <w:rPr>
          <w:rFonts w:ascii="Bell MT" w:hAnsi="Bell MT"/>
          <w:sz w:val="28"/>
          <w:szCs w:val="28"/>
        </w:rPr>
        <w:t xml:space="preserve"> </w:t>
      </w:r>
      <w:r w:rsidR="00130DB3" w:rsidRPr="00266BF7">
        <w:rPr>
          <w:rFonts w:ascii="Bell MT" w:hAnsi="Bell MT"/>
          <w:sz w:val="28"/>
          <w:szCs w:val="28"/>
        </w:rPr>
        <w:t>drie</w:t>
      </w:r>
      <w:r w:rsidR="00A07342" w:rsidRPr="00266BF7">
        <w:rPr>
          <w:rFonts w:ascii="Bell MT" w:hAnsi="Bell MT"/>
          <w:sz w:val="28"/>
          <w:szCs w:val="28"/>
        </w:rPr>
        <w:t xml:space="preserve"> </w:t>
      </w:r>
      <w:r w:rsidR="00B6691F" w:rsidRPr="00266BF7">
        <w:rPr>
          <w:rFonts w:ascii="Bell MT" w:hAnsi="Bell MT"/>
          <w:sz w:val="28"/>
          <w:szCs w:val="28"/>
        </w:rPr>
        <w:t>categorieën</w:t>
      </w:r>
      <w:r w:rsidR="00A07342" w:rsidRPr="00266BF7">
        <w:rPr>
          <w:rFonts w:ascii="Bell MT" w:hAnsi="Bell MT"/>
          <w:sz w:val="28"/>
          <w:szCs w:val="28"/>
        </w:rPr>
        <w:t xml:space="preserve"> compensatieregelingen vast te stellen?</w:t>
      </w:r>
      <w:r w:rsidR="00B93663" w:rsidRPr="00266BF7">
        <w:rPr>
          <w:rFonts w:ascii="Bell MT" w:hAnsi="Bell MT"/>
          <w:sz w:val="28"/>
          <w:szCs w:val="28"/>
        </w:rPr>
        <w:t xml:space="preserve"> </w:t>
      </w:r>
      <w:r w:rsidR="00042FB6" w:rsidRPr="00266BF7">
        <w:rPr>
          <w:rFonts w:ascii="Bell MT" w:hAnsi="Bell MT"/>
          <w:sz w:val="28"/>
          <w:szCs w:val="28"/>
        </w:rPr>
        <w:t xml:space="preserve">Deze motieven zijn niet gemakkelijk te achterhalen. </w:t>
      </w:r>
      <w:r w:rsidR="00F360DC" w:rsidRPr="00266BF7">
        <w:rPr>
          <w:rFonts w:ascii="Bell MT" w:hAnsi="Bell MT"/>
          <w:sz w:val="28"/>
          <w:szCs w:val="28"/>
        </w:rPr>
        <w:t>S</w:t>
      </w:r>
      <w:r w:rsidR="003E0F46" w:rsidRPr="00266BF7">
        <w:rPr>
          <w:rFonts w:ascii="Bell MT" w:hAnsi="Bell MT"/>
          <w:sz w:val="28"/>
          <w:szCs w:val="28"/>
        </w:rPr>
        <w:t xml:space="preserve">oms </w:t>
      </w:r>
      <w:r w:rsidR="000C0BA9" w:rsidRPr="00266BF7">
        <w:rPr>
          <w:rFonts w:ascii="Bell MT" w:hAnsi="Bell MT"/>
          <w:sz w:val="28"/>
          <w:szCs w:val="28"/>
        </w:rPr>
        <w:t>zijn de motieven</w:t>
      </w:r>
      <w:r w:rsidR="003E0F46" w:rsidRPr="00266BF7">
        <w:rPr>
          <w:rFonts w:ascii="Bell MT" w:hAnsi="Bell MT"/>
          <w:sz w:val="28"/>
          <w:szCs w:val="28"/>
        </w:rPr>
        <w:t xml:space="preserve"> voor </w:t>
      </w:r>
      <w:r w:rsidR="000230EE" w:rsidRPr="00266BF7">
        <w:rPr>
          <w:rFonts w:ascii="Bell MT" w:hAnsi="Bell MT"/>
          <w:sz w:val="28"/>
          <w:szCs w:val="28"/>
        </w:rPr>
        <w:t xml:space="preserve">het vaststellen van </w:t>
      </w:r>
      <w:r w:rsidR="003E0F46" w:rsidRPr="00266BF7">
        <w:rPr>
          <w:rFonts w:ascii="Bell MT" w:hAnsi="Bell MT"/>
          <w:sz w:val="28"/>
          <w:szCs w:val="28"/>
        </w:rPr>
        <w:t xml:space="preserve">een compensatieregeling neergelegd in de toelichting op een </w:t>
      </w:r>
      <w:r w:rsidR="00042FB6" w:rsidRPr="00266BF7">
        <w:rPr>
          <w:rFonts w:ascii="Bell MT" w:hAnsi="Bell MT"/>
          <w:sz w:val="28"/>
          <w:szCs w:val="28"/>
        </w:rPr>
        <w:t>compensatie</w:t>
      </w:r>
      <w:r w:rsidR="003E0F46" w:rsidRPr="00266BF7">
        <w:rPr>
          <w:rFonts w:ascii="Bell MT" w:hAnsi="Bell MT"/>
          <w:sz w:val="28"/>
          <w:szCs w:val="28"/>
        </w:rPr>
        <w:t>regeling</w:t>
      </w:r>
      <w:r w:rsidR="00F360DC" w:rsidRPr="00266BF7">
        <w:rPr>
          <w:rFonts w:ascii="Bell MT" w:hAnsi="Bell MT"/>
          <w:sz w:val="28"/>
          <w:szCs w:val="28"/>
        </w:rPr>
        <w:t>, maar heel vaak ook niet.</w:t>
      </w:r>
      <w:r w:rsidR="00042FB6" w:rsidRPr="00266BF7">
        <w:rPr>
          <w:rFonts w:ascii="Bell MT" w:hAnsi="Bell MT"/>
          <w:sz w:val="28"/>
          <w:szCs w:val="28"/>
        </w:rPr>
        <w:t xml:space="preserve"> </w:t>
      </w:r>
      <w:r w:rsidR="002079B2" w:rsidRPr="00266BF7">
        <w:rPr>
          <w:rFonts w:ascii="Bell MT" w:hAnsi="Bell MT"/>
          <w:sz w:val="28"/>
          <w:szCs w:val="28"/>
        </w:rPr>
        <w:t xml:space="preserve">Ook spelen vaak meerdere motieven een rol. </w:t>
      </w:r>
      <w:r w:rsidR="002B6920" w:rsidRPr="00266BF7">
        <w:rPr>
          <w:rFonts w:ascii="Bell MT" w:hAnsi="Bell MT"/>
          <w:sz w:val="28"/>
          <w:szCs w:val="28"/>
        </w:rPr>
        <w:t xml:space="preserve">Welke motieven </w:t>
      </w:r>
      <w:r w:rsidR="00EA5273" w:rsidRPr="00266BF7">
        <w:rPr>
          <w:rFonts w:ascii="Bell MT" w:hAnsi="Bell MT"/>
          <w:sz w:val="28"/>
          <w:szCs w:val="28"/>
        </w:rPr>
        <w:t xml:space="preserve">zijn </w:t>
      </w:r>
      <w:r w:rsidR="0024088A" w:rsidRPr="00266BF7">
        <w:rPr>
          <w:rFonts w:ascii="Bell MT" w:hAnsi="Bell MT"/>
          <w:sz w:val="28"/>
          <w:szCs w:val="28"/>
        </w:rPr>
        <w:t xml:space="preserve">er </w:t>
      </w:r>
      <w:r w:rsidR="00EA5273" w:rsidRPr="00266BF7">
        <w:rPr>
          <w:rFonts w:ascii="Bell MT" w:hAnsi="Bell MT"/>
          <w:sz w:val="28"/>
          <w:szCs w:val="28"/>
        </w:rPr>
        <w:t>te onderscheiden</w:t>
      </w:r>
      <w:r w:rsidR="002B6920" w:rsidRPr="00266BF7">
        <w:rPr>
          <w:rFonts w:ascii="Bell MT" w:hAnsi="Bell MT"/>
          <w:sz w:val="28"/>
          <w:szCs w:val="28"/>
        </w:rPr>
        <w:t>?</w:t>
      </w:r>
    </w:p>
    <w:p w14:paraId="0486FA49" w14:textId="77777777" w:rsidR="000C0BA9" w:rsidRPr="00266BF7" w:rsidRDefault="000C0BA9" w:rsidP="005B148B">
      <w:pPr>
        <w:spacing w:after="0"/>
        <w:jc w:val="both"/>
        <w:rPr>
          <w:rFonts w:ascii="Bell MT" w:hAnsi="Bell MT"/>
          <w:sz w:val="28"/>
          <w:szCs w:val="28"/>
        </w:rPr>
      </w:pPr>
    </w:p>
    <w:p w14:paraId="16BFAFD0" w14:textId="3723EDE0" w:rsidR="00CD14C7" w:rsidRDefault="002B6920" w:rsidP="005B148B">
      <w:pPr>
        <w:spacing w:after="0"/>
        <w:jc w:val="both"/>
        <w:rPr>
          <w:rFonts w:ascii="Bell MT" w:hAnsi="Bell MT"/>
          <w:sz w:val="28"/>
          <w:szCs w:val="28"/>
        </w:rPr>
      </w:pPr>
      <w:r w:rsidRPr="00266BF7">
        <w:rPr>
          <w:rFonts w:ascii="Bell MT" w:hAnsi="Bell MT"/>
          <w:sz w:val="28"/>
          <w:szCs w:val="28"/>
        </w:rPr>
        <w:t xml:space="preserve">In de eerste plaats </w:t>
      </w:r>
      <w:r w:rsidR="006F3FEB" w:rsidRPr="00266BF7">
        <w:rPr>
          <w:rFonts w:ascii="Bell MT" w:hAnsi="Bell MT"/>
          <w:sz w:val="28"/>
          <w:szCs w:val="28"/>
        </w:rPr>
        <w:t xml:space="preserve">stelt de overheid compensatieregelingen vast </w:t>
      </w:r>
      <w:r w:rsidR="00302B6C" w:rsidRPr="00266BF7">
        <w:rPr>
          <w:rFonts w:ascii="Bell MT" w:hAnsi="Bell MT"/>
          <w:sz w:val="28"/>
          <w:szCs w:val="28"/>
        </w:rPr>
        <w:t>uit sociaal oogpunt. Zij wil</w:t>
      </w:r>
      <w:r w:rsidR="00A7648D" w:rsidRPr="00266BF7">
        <w:rPr>
          <w:rFonts w:ascii="Bell MT" w:hAnsi="Bell MT"/>
          <w:sz w:val="28"/>
          <w:szCs w:val="28"/>
        </w:rPr>
        <w:t>, bijvoorbeeld met de energiecompensatie,</w:t>
      </w:r>
      <w:r w:rsidR="00302B6C" w:rsidRPr="00266BF7">
        <w:rPr>
          <w:rFonts w:ascii="Bell MT" w:hAnsi="Bell MT"/>
          <w:sz w:val="28"/>
          <w:szCs w:val="28"/>
        </w:rPr>
        <w:t xml:space="preserve"> </w:t>
      </w:r>
      <w:r w:rsidR="006F3FEB" w:rsidRPr="00266BF7">
        <w:rPr>
          <w:rFonts w:ascii="Bell MT" w:hAnsi="Bell MT"/>
          <w:sz w:val="28"/>
          <w:szCs w:val="28"/>
        </w:rPr>
        <w:t xml:space="preserve">voorkomen dat grote </w:t>
      </w:r>
      <w:r w:rsidR="00302B6C" w:rsidRPr="00266BF7">
        <w:rPr>
          <w:rFonts w:ascii="Bell MT" w:hAnsi="Bell MT"/>
          <w:sz w:val="28"/>
          <w:szCs w:val="28"/>
        </w:rPr>
        <w:t xml:space="preserve">groepen </w:t>
      </w:r>
      <w:r w:rsidR="006F3FEB" w:rsidRPr="00266BF7">
        <w:rPr>
          <w:rFonts w:ascii="Bell MT" w:hAnsi="Bell MT"/>
          <w:sz w:val="28"/>
          <w:szCs w:val="28"/>
        </w:rPr>
        <w:t xml:space="preserve">burgers in </w:t>
      </w:r>
      <w:r w:rsidR="000230EE" w:rsidRPr="00266BF7">
        <w:rPr>
          <w:rFonts w:ascii="Bell MT" w:hAnsi="Bell MT"/>
          <w:sz w:val="28"/>
          <w:szCs w:val="28"/>
        </w:rPr>
        <w:t>financiële</w:t>
      </w:r>
      <w:r w:rsidR="006F3FEB" w:rsidRPr="00266BF7">
        <w:rPr>
          <w:rFonts w:ascii="Bell MT" w:hAnsi="Bell MT"/>
          <w:sz w:val="28"/>
          <w:szCs w:val="28"/>
        </w:rPr>
        <w:t xml:space="preserve"> problemen komen.</w:t>
      </w:r>
    </w:p>
    <w:p w14:paraId="71555E13" w14:textId="77777777" w:rsidR="00CD14C7" w:rsidRDefault="00CD14C7" w:rsidP="005B148B">
      <w:pPr>
        <w:spacing w:after="0"/>
        <w:jc w:val="both"/>
        <w:rPr>
          <w:rFonts w:ascii="Bell MT" w:hAnsi="Bell MT"/>
          <w:sz w:val="28"/>
          <w:szCs w:val="28"/>
        </w:rPr>
      </w:pPr>
    </w:p>
    <w:p w14:paraId="6DEC8173" w14:textId="78698B7B" w:rsidR="00D013D5" w:rsidRPr="00266BF7" w:rsidRDefault="00CE48F8" w:rsidP="005B148B">
      <w:pPr>
        <w:spacing w:after="0"/>
        <w:jc w:val="both"/>
        <w:rPr>
          <w:rFonts w:ascii="Bell MT" w:hAnsi="Bell MT"/>
          <w:sz w:val="28"/>
          <w:szCs w:val="28"/>
        </w:rPr>
      </w:pPr>
      <w:r w:rsidRPr="00266BF7">
        <w:rPr>
          <w:rFonts w:ascii="Bell MT" w:hAnsi="Bell MT"/>
          <w:sz w:val="28"/>
          <w:szCs w:val="28"/>
        </w:rPr>
        <w:t>Met andere compensatieregelingen toont de overheid haar solidariteit</w:t>
      </w:r>
      <w:r w:rsidR="008A5DD9" w:rsidRPr="00266BF7">
        <w:rPr>
          <w:rFonts w:ascii="Bell MT" w:hAnsi="Bell MT"/>
          <w:sz w:val="28"/>
          <w:szCs w:val="28"/>
        </w:rPr>
        <w:t xml:space="preserve"> en me</w:t>
      </w:r>
      <w:r w:rsidR="0024088A" w:rsidRPr="00266BF7">
        <w:rPr>
          <w:rFonts w:ascii="Bell MT" w:hAnsi="Bell MT"/>
          <w:sz w:val="28"/>
          <w:szCs w:val="28"/>
        </w:rPr>
        <w:t>d</w:t>
      </w:r>
      <w:r w:rsidR="008A5DD9" w:rsidRPr="00266BF7">
        <w:rPr>
          <w:rFonts w:ascii="Bell MT" w:hAnsi="Bell MT"/>
          <w:sz w:val="28"/>
          <w:szCs w:val="28"/>
        </w:rPr>
        <w:t>eleven</w:t>
      </w:r>
      <w:r w:rsidR="00686F08" w:rsidRPr="00266BF7">
        <w:rPr>
          <w:rFonts w:ascii="Bell MT" w:hAnsi="Bell MT"/>
          <w:sz w:val="28"/>
          <w:szCs w:val="28"/>
        </w:rPr>
        <w:t xml:space="preserve"> of</w:t>
      </w:r>
      <w:r w:rsidR="008A5DD9" w:rsidRPr="00266BF7">
        <w:rPr>
          <w:rFonts w:ascii="Bell MT" w:hAnsi="Bell MT"/>
          <w:sz w:val="28"/>
          <w:szCs w:val="28"/>
        </w:rPr>
        <w:t xml:space="preserve"> erkent zij het leed van slachtoffers. </w:t>
      </w:r>
      <w:r w:rsidR="00686F08" w:rsidRPr="00266BF7">
        <w:rPr>
          <w:rFonts w:ascii="Bell MT" w:hAnsi="Bell MT"/>
          <w:sz w:val="28"/>
          <w:szCs w:val="28"/>
        </w:rPr>
        <w:t xml:space="preserve">Denk </w:t>
      </w:r>
      <w:r w:rsidR="00A7648D" w:rsidRPr="00266BF7">
        <w:rPr>
          <w:rFonts w:ascii="Bell MT" w:hAnsi="Bell MT"/>
          <w:sz w:val="28"/>
          <w:szCs w:val="28"/>
        </w:rPr>
        <w:t xml:space="preserve">hierbij </w:t>
      </w:r>
      <w:r w:rsidR="00686F08" w:rsidRPr="00266BF7">
        <w:rPr>
          <w:rFonts w:ascii="Bell MT" w:hAnsi="Bell MT"/>
          <w:sz w:val="28"/>
          <w:szCs w:val="28"/>
        </w:rPr>
        <w:t xml:space="preserve">aan </w:t>
      </w:r>
      <w:r w:rsidR="00B36D31" w:rsidRPr="00266BF7">
        <w:rPr>
          <w:rFonts w:ascii="Bell MT" w:hAnsi="Bell MT"/>
          <w:sz w:val="28"/>
          <w:szCs w:val="28"/>
        </w:rPr>
        <w:t xml:space="preserve">de verschillende compensatieregelingen die zijn vastgesteld </w:t>
      </w:r>
      <w:r w:rsidR="00AE0882" w:rsidRPr="00266BF7">
        <w:rPr>
          <w:rFonts w:ascii="Bell MT" w:hAnsi="Bell MT"/>
          <w:sz w:val="28"/>
          <w:szCs w:val="28"/>
        </w:rPr>
        <w:t>voor slachtoffers van de Tweede Wereldoorlog</w:t>
      </w:r>
      <w:r w:rsidR="00051AF8" w:rsidRPr="00266BF7">
        <w:rPr>
          <w:rFonts w:ascii="Bell MT" w:hAnsi="Bell MT"/>
          <w:sz w:val="28"/>
          <w:szCs w:val="28"/>
        </w:rPr>
        <w:t xml:space="preserve"> en de compensaties die werden verstrekt aan de</w:t>
      </w:r>
      <w:r w:rsidR="00017592" w:rsidRPr="00266BF7">
        <w:rPr>
          <w:rFonts w:ascii="Bell MT" w:hAnsi="Bell MT"/>
          <w:sz w:val="28"/>
          <w:szCs w:val="28"/>
        </w:rPr>
        <w:t xml:space="preserve"> nabestaanden van</w:t>
      </w:r>
      <w:r w:rsidR="00051AF8" w:rsidRPr="00266BF7">
        <w:rPr>
          <w:rFonts w:ascii="Bell MT" w:hAnsi="Bell MT"/>
          <w:sz w:val="28"/>
          <w:szCs w:val="28"/>
        </w:rPr>
        <w:t xml:space="preserve"> oud-mijnwerkers die overleden aan silicose</w:t>
      </w:r>
      <w:r w:rsidR="00DB19FB" w:rsidRPr="00266BF7">
        <w:rPr>
          <w:rFonts w:ascii="Bell MT" w:hAnsi="Bell MT"/>
          <w:sz w:val="28"/>
          <w:szCs w:val="28"/>
        </w:rPr>
        <w:t>.</w:t>
      </w:r>
    </w:p>
    <w:p w14:paraId="1AEC8636" w14:textId="77777777" w:rsidR="00D013D5" w:rsidRPr="00266BF7" w:rsidRDefault="00D013D5" w:rsidP="005B148B">
      <w:pPr>
        <w:spacing w:after="0"/>
        <w:jc w:val="both"/>
        <w:rPr>
          <w:rFonts w:ascii="Bell MT" w:hAnsi="Bell MT"/>
          <w:sz w:val="28"/>
          <w:szCs w:val="28"/>
        </w:rPr>
      </w:pPr>
    </w:p>
    <w:p w14:paraId="46FB6184" w14:textId="0418D71D" w:rsidR="00D013D5" w:rsidRPr="00266BF7" w:rsidRDefault="00A265B4" w:rsidP="005B148B">
      <w:pPr>
        <w:spacing w:after="0"/>
        <w:jc w:val="both"/>
        <w:rPr>
          <w:rFonts w:ascii="Bell MT" w:hAnsi="Bell MT"/>
          <w:sz w:val="28"/>
          <w:szCs w:val="28"/>
        </w:rPr>
      </w:pPr>
      <w:r w:rsidRPr="00266BF7">
        <w:rPr>
          <w:rFonts w:ascii="Bell MT" w:hAnsi="Bell MT"/>
          <w:sz w:val="28"/>
          <w:szCs w:val="28"/>
        </w:rPr>
        <w:t xml:space="preserve">Bij compensatieregelingen die zijn opgesteld naar aanleiding van schade die (deels) door de overheid is veroorzaakt, zoals de coronasteun, speelt het voorkomen </w:t>
      </w:r>
      <w:r w:rsidR="00732F5F" w:rsidRPr="00266BF7">
        <w:rPr>
          <w:rFonts w:ascii="Bell MT" w:hAnsi="Bell MT"/>
          <w:sz w:val="28"/>
          <w:szCs w:val="28"/>
        </w:rPr>
        <w:t xml:space="preserve">van eindeloze </w:t>
      </w:r>
      <w:r w:rsidR="002F5543" w:rsidRPr="00266BF7">
        <w:rPr>
          <w:rFonts w:ascii="Bell MT" w:hAnsi="Bell MT"/>
          <w:sz w:val="28"/>
          <w:szCs w:val="28"/>
        </w:rPr>
        <w:t xml:space="preserve">en kostbare </w:t>
      </w:r>
      <w:r w:rsidR="00732F5F" w:rsidRPr="00266BF7">
        <w:rPr>
          <w:rFonts w:ascii="Bell MT" w:hAnsi="Bell MT"/>
          <w:sz w:val="28"/>
          <w:szCs w:val="28"/>
        </w:rPr>
        <w:t>juridische procedures tegen het schadeveroorzakend handelen zelf</w:t>
      </w:r>
      <w:r w:rsidRPr="00266BF7">
        <w:rPr>
          <w:rFonts w:ascii="Bell MT" w:hAnsi="Bell MT"/>
          <w:sz w:val="28"/>
          <w:szCs w:val="28"/>
        </w:rPr>
        <w:t>.</w:t>
      </w:r>
      <w:r w:rsidR="00AD3B55" w:rsidRPr="00266BF7">
        <w:rPr>
          <w:rFonts w:ascii="Bell MT" w:hAnsi="Bell MT"/>
          <w:sz w:val="28"/>
          <w:szCs w:val="28"/>
        </w:rPr>
        <w:t xml:space="preserve"> </w:t>
      </w:r>
      <w:r w:rsidR="00732F5F" w:rsidRPr="00266BF7">
        <w:rPr>
          <w:rFonts w:ascii="Bell MT" w:hAnsi="Bell MT"/>
          <w:sz w:val="28"/>
          <w:szCs w:val="28"/>
        </w:rPr>
        <w:t>Dit wordt ook wel het ‘smeerolie’-motief genoemd.</w:t>
      </w:r>
    </w:p>
    <w:p w14:paraId="7FEA97C6" w14:textId="77777777" w:rsidR="00D013D5" w:rsidRPr="00266BF7" w:rsidRDefault="00D013D5" w:rsidP="005B148B">
      <w:pPr>
        <w:spacing w:after="0"/>
        <w:jc w:val="both"/>
        <w:rPr>
          <w:rFonts w:ascii="Bell MT" w:hAnsi="Bell MT"/>
          <w:sz w:val="28"/>
          <w:szCs w:val="28"/>
        </w:rPr>
      </w:pPr>
    </w:p>
    <w:p w14:paraId="1A9D5FE4" w14:textId="48011687" w:rsidR="00D013D5" w:rsidRPr="00266BF7" w:rsidRDefault="00391DC7" w:rsidP="005B148B">
      <w:pPr>
        <w:spacing w:after="0"/>
        <w:jc w:val="both"/>
        <w:rPr>
          <w:rFonts w:ascii="Bell MT" w:hAnsi="Bell MT"/>
          <w:sz w:val="28"/>
          <w:szCs w:val="28"/>
        </w:rPr>
      </w:pPr>
      <w:r w:rsidRPr="00266BF7">
        <w:rPr>
          <w:rFonts w:ascii="Bell MT" w:hAnsi="Bell MT"/>
          <w:sz w:val="28"/>
          <w:szCs w:val="28"/>
        </w:rPr>
        <w:t>Soms</w:t>
      </w:r>
      <w:r w:rsidR="00852E5B" w:rsidRPr="00266BF7">
        <w:rPr>
          <w:rFonts w:ascii="Bell MT" w:hAnsi="Bell MT"/>
          <w:sz w:val="28"/>
          <w:szCs w:val="28"/>
        </w:rPr>
        <w:t xml:space="preserve"> beoogt de overheid met het vaststellen van compensatieregelingen wenselijk beleid gemakkelijker te realiseren.</w:t>
      </w:r>
      <w:r w:rsidR="00A43247" w:rsidRPr="00266BF7">
        <w:rPr>
          <w:rFonts w:ascii="Bell MT" w:hAnsi="Bell MT"/>
          <w:sz w:val="28"/>
          <w:szCs w:val="28"/>
        </w:rPr>
        <w:t xml:space="preserve"> De verschillende regelingen die </w:t>
      </w:r>
      <w:r w:rsidR="00416C69" w:rsidRPr="00266BF7">
        <w:rPr>
          <w:rFonts w:ascii="Bell MT" w:hAnsi="Bell MT"/>
          <w:sz w:val="28"/>
          <w:szCs w:val="28"/>
        </w:rPr>
        <w:t xml:space="preserve">beogen </w:t>
      </w:r>
      <w:r w:rsidR="00A43247" w:rsidRPr="00266BF7">
        <w:rPr>
          <w:rFonts w:ascii="Bell MT" w:hAnsi="Bell MT"/>
          <w:sz w:val="28"/>
          <w:szCs w:val="28"/>
        </w:rPr>
        <w:t>de boeren te compenseren voor het feit dat zij minder stikstof mogen uitstoten vallen in deze categorie.</w:t>
      </w:r>
    </w:p>
    <w:p w14:paraId="68F33A68" w14:textId="77777777" w:rsidR="00D013D5" w:rsidRPr="00266BF7" w:rsidRDefault="00D013D5" w:rsidP="005B148B">
      <w:pPr>
        <w:spacing w:after="0"/>
        <w:jc w:val="both"/>
        <w:rPr>
          <w:rFonts w:ascii="Bell MT" w:hAnsi="Bell MT"/>
          <w:sz w:val="28"/>
          <w:szCs w:val="28"/>
        </w:rPr>
      </w:pPr>
    </w:p>
    <w:p w14:paraId="6F1EBB81" w14:textId="6CCA0C36" w:rsidR="00D013D5" w:rsidRPr="00266BF7" w:rsidRDefault="00391DC7" w:rsidP="005B148B">
      <w:pPr>
        <w:spacing w:after="0"/>
        <w:jc w:val="both"/>
        <w:rPr>
          <w:rFonts w:ascii="Bell MT" w:hAnsi="Bell MT"/>
          <w:sz w:val="28"/>
          <w:szCs w:val="28"/>
        </w:rPr>
      </w:pPr>
      <w:r w:rsidRPr="00266BF7">
        <w:rPr>
          <w:rFonts w:ascii="Bell MT" w:hAnsi="Bell MT"/>
          <w:sz w:val="28"/>
          <w:szCs w:val="28"/>
        </w:rPr>
        <w:t xml:space="preserve">Bij een aantal compensatieregelingen speelt </w:t>
      </w:r>
      <w:r w:rsidR="000230EE" w:rsidRPr="00266BF7">
        <w:rPr>
          <w:rFonts w:ascii="Bell MT" w:hAnsi="Bell MT"/>
          <w:sz w:val="28"/>
          <w:szCs w:val="28"/>
        </w:rPr>
        <w:t xml:space="preserve">ook </w:t>
      </w:r>
      <w:r w:rsidRPr="00266BF7">
        <w:rPr>
          <w:rFonts w:ascii="Bell MT" w:hAnsi="Bell MT"/>
          <w:sz w:val="28"/>
          <w:szCs w:val="28"/>
        </w:rPr>
        <w:t>een economisch motief</w:t>
      </w:r>
      <w:r w:rsidR="0072294D" w:rsidRPr="00266BF7">
        <w:rPr>
          <w:rFonts w:ascii="Bell MT" w:hAnsi="Bell MT"/>
          <w:sz w:val="28"/>
          <w:szCs w:val="28"/>
        </w:rPr>
        <w:t>. De overheid wil d</w:t>
      </w:r>
      <w:r w:rsidR="00DA28A9" w:rsidRPr="00266BF7">
        <w:rPr>
          <w:rFonts w:ascii="Bell MT" w:hAnsi="Bell MT"/>
          <w:sz w:val="28"/>
          <w:szCs w:val="28"/>
        </w:rPr>
        <w:t>e koopkracht van burgers in stand houden</w:t>
      </w:r>
      <w:r w:rsidR="0072294D" w:rsidRPr="00266BF7">
        <w:rPr>
          <w:rFonts w:ascii="Bell MT" w:hAnsi="Bell MT"/>
          <w:sz w:val="28"/>
          <w:szCs w:val="28"/>
        </w:rPr>
        <w:t xml:space="preserve"> of economische ontwrichting voorkomen</w:t>
      </w:r>
      <w:r w:rsidR="00DA28A9" w:rsidRPr="00266BF7">
        <w:rPr>
          <w:rFonts w:ascii="Bell MT" w:hAnsi="Bell MT"/>
          <w:sz w:val="28"/>
          <w:szCs w:val="28"/>
        </w:rPr>
        <w:t>.</w:t>
      </w:r>
    </w:p>
    <w:p w14:paraId="349F48E4" w14:textId="77777777" w:rsidR="00D013D5" w:rsidRPr="00266BF7" w:rsidRDefault="00D013D5" w:rsidP="005B148B">
      <w:pPr>
        <w:spacing w:after="0"/>
        <w:jc w:val="both"/>
        <w:rPr>
          <w:rFonts w:ascii="Bell MT" w:hAnsi="Bell MT"/>
          <w:sz w:val="28"/>
          <w:szCs w:val="28"/>
        </w:rPr>
      </w:pPr>
    </w:p>
    <w:p w14:paraId="67B07D40" w14:textId="1E436549" w:rsidR="005815AD" w:rsidRPr="00266BF7" w:rsidRDefault="002707D2" w:rsidP="005B148B">
      <w:pPr>
        <w:spacing w:after="0"/>
        <w:jc w:val="both"/>
        <w:rPr>
          <w:rFonts w:ascii="Bell MT" w:hAnsi="Bell MT"/>
          <w:sz w:val="28"/>
          <w:szCs w:val="28"/>
        </w:rPr>
      </w:pPr>
      <w:r w:rsidRPr="00266BF7">
        <w:rPr>
          <w:rFonts w:ascii="Bell MT" w:hAnsi="Bell MT"/>
          <w:sz w:val="28"/>
          <w:szCs w:val="28"/>
        </w:rPr>
        <w:t xml:space="preserve">In </w:t>
      </w:r>
      <w:r w:rsidR="00F60807" w:rsidRPr="00266BF7">
        <w:rPr>
          <w:rFonts w:ascii="Bell MT" w:hAnsi="Bell MT"/>
          <w:sz w:val="28"/>
          <w:szCs w:val="28"/>
        </w:rPr>
        <w:t>sommige gevallen</w:t>
      </w:r>
      <w:r w:rsidRPr="00266BF7">
        <w:rPr>
          <w:rFonts w:ascii="Bell MT" w:hAnsi="Bell MT"/>
          <w:sz w:val="28"/>
          <w:szCs w:val="28"/>
        </w:rPr>
        <w:t xml:space="preserve"> voelt de overheid </w:t>
      </w:r>
      <w:r w:rsidR="00DD4F44" w:rsidRPr="00266BF7">
        <w:rPr>
          <w:rFonts w:ascii="Bell MT" w:hAnsi="Bell MT"/>
          <w:sz w:val="28"/>
          <w:szCs w:val="28"/>
        </w:rPr>
        <w:t>de</w:t>
      </w:r>
      <w:r w:rsidRPr="00266BF7">
        <w:rPr>
          <w:rFonts w:ascii="Bell MT" w:hAnsi="Bell MT"/>
          <w:sz w:val="28"/>
          <w:szCs w:val="28"/>
        </w:rPr>
        <w:t xml:space="preserve"> morele verplichting om een compensatieregeling vast te stellen</w:t>
      </w:r>
      <w:r w:rsidR="00433690" w:rsidRPr="00266BF7">
        <w:rPr>
          <w:rFonts w:ascii="Bell MT" w:hAnsi="Bell MT"/>
          <w:sz w:val="28"/>
          <w:szCs w:val="28"/>
        </w:rPr>
        <w:t xml:space="preserve">. Een voorbeeld hiervan vormt de tegemoetkoming </w:t>
      </w:r>
      <w:r w:rsidR="00603B87" w:rsidRPr="00266BF7">
        <w:rPr>
          <w:rFonts w:ascii="Bell MT" w:hAnsi="Bell MT"/>
          <w:sz w:val="28"/>
          <w:szCs w:val="28"/>
        </w:rPr>
        <w:t>die zal worden verstrekt aan zorgmedewerkers die tijdens de coronapandemie long</w:t>
      </w:r>
      <w:r w:rsidR="001712B1" w:rsidRPr="00266BF7">
        <w:rPr>
          <w:rFonts w:ascii="Bell MT" w:hAnsi="Bell MT"/>
          <w:sz w:val="28"/>
          <w:szCs w:val="28"/>
        </w:rPr>
        <w:t xml:space="preserve"> COVID</w:t>
      </w:r>
      <w:r w:rsidR="00603B87" w:rsidRPr="00266BF7">
        <w:rPr>
          <w:rFonts w:ascii="Bell MT" w:hAnsi="Bell MT"/>
          <w:sz w:val="28"/>
          <w:szCs w:val="28"/>
        </w:rPr>
        <w:t xml:space="preserve"> hebben opgelopen.</w:t>
      </w:r>
      <w:r w:rsidR="00530247" w:rsidRPr="00266BF7">
        <w:rPr>
          <w:rFonts w:ascii="Bell MT" w:hAnsi="Bell MT"/>
          <w:sz w:val="28"/>
          <w:szCs w:val="28"/>
        </w:rPr>
        <w:t xml:space="preserve"> </w:t>
      </w:r>
      <w:r w:rsidR="007F36C2" w:rsidRPr="00266BF7">
        <w:rPr>
          <w:rFonts w:ascii="Bell MT" w:hAnsi="Bell MT"/>
          <w:sz w:val="28"/>
          <w:szCs w:val="28"/>
        </w:rPr>
        <w:t>Ook de toeslagencompensatie kan in dit licht worden gezien: de overheid heeft meerdere keren gesteld dat de toeslagenouders ongekend onrecht is aangedaan</w:t>
      </w:r>
      <w:r w:rsidR="005815AD" w:rsidRPr="00266BF7">
        <w:rPr>
          <w:rFonts w:ascii="Bell MT" w:hAnsi="Bell MT"/>
          <w:sz w:val="28"/>
          <w:szCs w:val="28"/>
        </w:rPr>
        <w:t xml:space="preserve"> dat gecompenseerd moet worden</w:t>
      </w:r>
      <w:r w:rsidR="007F36C2" w:rsidRPr="00266BF7">
        <w:rPr>
          <w:rFonts w:ascii="Bell MT" w:hAnsi="Bell MT"/>
          <w:sz w:val="28"/>
          <w:szCs w:val="28"/>
        </w:rPr>
        <w:t>.</w:t>
      </w:r>
    </w:p>
    <w:p w14:paraId="412F3E96" w14:textId="77777777" w:rsidR="005815AD" w:rsidRPr="00266BF7" w:rsidRDefault="005815AD" w:rsidP="005B148B">
      <w:pPr>
        <w:spacing w:after="0"/>
        <w:jc w:val="both"/>
        <w:rPr>
          <w:rFonts w:ascii="Bell MT" w:hAnsi="Bell MT"/>
          <w:sz w:val="28"/>
          <w:szCs w:val="28"/>
        </w:rPr>
      </w:pPr>
    </w:p>
    <w:p w14:paraId="136437D4" w14:textId="1A916A21" w:rsidR="00D013D5" w:rsidRPr="00266BF7" w:rsidRDefault="00530247" w:rsidP="005B148B">
      <w:pPr>
        <w:spacing w:after="0"/>
        <w:jc w:val="both"/>
        <w:rPr>
          <w:rFonts w:ascii="Bell MT" w:hAnsi="Bell MT"/>
          <w:sz w:val="28"/>
          <w:szCs w:val="28"/>
        </w:rPr>
      </w:pPr>
      <w:r w:rsidRPr="00266BF7">
        <w:rPr>
          <w:rFonts w:ascii="Bell MT" w:hAnsi="Bell MT"/>
          <w:sz w:val="28"/>
          <w:szCs w:val="28"/>
        </w:rPr>
        <w:t xml:space="preserve">Met name in gevallen waarin de overheid zelf de schade </w:t>
      </w:r>
      <w:r w:rsidR="001F3618" w:rsidRPr="00266BF7">
        <w:rPr>
          <w:rFonts w:ascii="Bell MT" w:hAnsi="Bell MT"/>
          <w:sz w:val="28"/>
          <w:szCs w:val="28"/>
        </w:rPr>
        <w:t xml:space="preserve">deels </w:t>
      </w:r>
      <w:r w:rsidRPr="00266BF7">
        <w:rPr>
          <w:rFonts w:ascii="Bell MT" w:hAnsi="Bell MT"/>
          <w:sz w:val="28"/>
          <w:szCs w:val="28"/>
        </w:rPr>
        <w:t xml:space="preserve">heeft veroorzaakt speelt nog een ander motief, namelijk het herstellen van het vertrouwen in de overheid. </w:t>
      </w:r>
      <w:r w:rsidR="007F36C2" w:rsidRPr="00266BF7">
        <w:rPr>
          <w:rFonts w:ascii="Bell MT" w:hAnsi="Bell MT"/>
          <w:sz w:val="28"/>
          <w:szCs w:val="28"/>
        </w:rPr>
        <w:t>Dit motief heeft onder meer</w:t>
      </w:r>
      <w:r w:rsidR="001F3618" w:rsidRPr="00266BF7">
        <w:rPr>
          <w:rFonts w:ascii="Bell MT" w:hAnsi="Bell MT"/>
          <w:sz w:val="28"/>
          <w:szCs w:val="28"/>
        </w:rPr>
        <w:t xml:space="preserve"> </w:t>
      </w:r>
      <w:r w:rsidR="007F36C2" w:rsidRPr="00266BF7">
        <w:rPr>
          <w:rFonts w:ascii="Bell MT" w:hAnsi="Bell MT"/>
          <w:sz w:val="28"/>
          <w:szCs w:val="28"/>
        </w:rPr>
        <w:t xml:space="preserve">een rol gespeeld bij de totstandkoming van de compensatieregeling voor eigenaren in Groningen die tussen 2013 en 2019 van de NAM een vergoeding hebben ontvangen voor schade door waardedaling </w:t>
      </w:r>
      <w:r w:rsidR="00DD4F44" w:rsidRPr="00266BF7">
        <w:rPr>
          <w:rFonts w:ascii="Bell MT" w:hAnsi="Bell MT"/>
          <w:sz w:val="28"/>
          <w:szCs w:val="28"/>
        </w:rPr>
        <w:t>v</w:t>
      </w:r>
      <w:r w:rsidR="007F36C2" w:rsidRPr="00266BF7">
        <w:rPr>
          <w:rFonts w:ascii="Bell MT" w:hAnsi="Bell MT"/>
          <w:sz w:val="28"/>
          <w:szCs w:val="28"/>
        </w:rPr>
        <w:t>an hun woning als gevolg van de gaswinning, terwijl zij volgens de berekeningen van het Instituut Mijnbouwschade Groningen voor een hogere schadevergoeding in aanmerking zouden zijn gekomen.</w:t>
      </w:r>
    </w:p>
    <w:p w14:paraId="52CEE10A" w14:textId="77777777" w:rsidR="00D013D5" w:rsidRPr="00266BF7" w:rsidRDefault="00D013D5" w:rsidP="005B148B">
      <w:pPr>
        <w:spacing w:after="0"/>
        <w:jc w:val="both"/>
        <w:rPr>
          <w:rFonts w:ascii="Bell MT" w:hAnsi="Bell MT"/>
          <w:sz w:val="28"/>
          <w:szCs w:val="28"/>
        </w:rPr>
      </w:pPr>
    </w:p>
    <w:p w14:paraId="449BABF0" w14:textId="57A127D6" w:rsidR="0072294D" w:rsidRPr="00266BF7" w:rsidRDefault="00D65151" w:rsidP="005B148B">
      <w:pPr>
        <w:spacing w:after="0"/>
        <w:jc w:val="both"/>
        <w:rPr>
          <w:rFonts w:ascii="Bell MT" w:hAnsi="Bell MT"/>
          <w:sz w:val="28"/>
          <w:szCs w:val="28"/>
        </w:rPr>
      </w:pPr>
      <w:r w:rsidRPr="00266BF7">
        <w:rPr>
          <w:rFonts w:ascii="Bell MT" w:hAnsi="Bell MT"/>
          <w:sz w:val="28"/>
          <w:szCs w:val="28"/>
        </w:rPr>
        <w:t>Ten slotte spe</w:t>
      </w:r>
      <w:r w:rsidR="003B511E" w:rsidRPr="00266BF7">
        <w:rPr>
          <w:rFonts w:ascii="Bell MT" w:hAnsi="Bell MT"/>
          <w:sz w:val="28"/>
          <w:szCs w:val="28"/>
        </w:rPr>
        <w:t>len</w:t>
      </w:r>
      <w:r w:rsidRPr="00266BF7">
        <w:rPr>
          <w:rFonts w:ascii="Bell MT" w:hAnsi="Bell MT"/>
          <w:sz w:val="28"/>
          <w:szCs w:val="28"/>
        </w:rPr>
        <w:t xml:space="preserve"> bij vrijwel alle compensatieregelingen ook </w:t>
      </w:r>
      <w:r w:rsidR="003B511E" w:rsidRPr="00266BF7">
        <w:rPr>
          <w:rFonts w:ascii="Bell MT" w:hAnsi="Bell MT"/>
          <w:sz w:val="28"/>
          <w:szCs w:val="28"/>
        </w:rPr>
        <w:t>overwegingen van politieke opportuniteit.</w:t>
      </w:r>
      <w:r w:rsidR="005815AD" w:rsidRPr="00266BF7">
        <w:rPr>
          <w:rFonts w:ascii="Bell MT" w:hAnsi="Bell MT"/>
          <w:sz w:val="28"/>
          <w:szCs w:val="28"/>
        </w:rPr>
        <w:t xml:space="preserve"> Het bieden van compensatie vormt voor bewindslieden soms de enige manier om politiek te overleven.</w:t>
      </w:r>
      <w:r w:rsidR="003B511E" w:rsidRPr="00266BF7">
        <w:rPr>
          <w:rFonts w:ascii="Bell MT" w:hAnsi="Bell MT"/>
          <w:sz w:val="28"/>
          <w:szCs w:val="28"/>
        </w:rPr>
        <w:t xml:space="preserve"> </w:t>
      </w:r>
      <w:r w:rsidR="00284A80" w:rsidRPr="00266BF7">
        <w:rPr>
          <w:rFonts w:ascii="Bell MT" w:hAnsi="Bell MT"/>
          <w:sz w:val="28"/>
          <w:szCs w:val="28"/>
        </w:rPr>
        <w:t>In gevallen waarin</w:t>
      </w:r>
      <w:r w:rsidR="008D7D45" w:rsidRPr="00266BF7">
        <w:rPr>
          <w:rFonts w:ascii="Bell MT" w:hAnsi="Bell MT"/>
          <w:sz w:val="28"/>
          <w:szCs w:val="28"/>
        </w:rPr>
        <w:t xml:space="preserve"> </w:t>
      </w:r>
      <w:r w:rsidR="001712B1" w:rsidRPr="00266BF7">
        <w:rPr>
          <w:rFonts w:ascii="Bell MT" w:hAnsi="Bell MT"/>
          <w:sz w:val="28"/>
          <w:szCs w:val="28"/>
        </w:rPr>
        <w:t>politieke</w:t>
      </w:r>
      <w:r w:rsidR="008D7D45" w:rsidRPr="00266BF7">
        <w:rPr>
          <w:rFonts w:ascii="Bell MT" w:hAnsi="Bell MT"/>
          <w:sz w:val="28"/>
          <w:szCs w:val="28"/>
        </w:rPr>
        <w:t xml:space="preserve"> overwegingen</w:t>
      </w:r>
      <w:r w:rsidR="00284A80" w:rsidRPr="00266BF7">
        <w:rPr>
          <w:rFonts w:ascii="Bell MT" w:hAnsi="Bell MT"/>
          <w:sz w:val="28"/>
          <w:szCs w:val="28"/>
        </w:rPr>
        <w:t xml:space="preserve"> de enige reden voor de compensatieregeling </w:t>
      </w:r>
      <w:r w:rsidR="008D7D45" w:rsidRPr="00266BF7">
        <w:rPr>
          <w:rFonts w:ascii="Bell MT" w:hAnsi="Bell MT"/>
          <w:sz w:val="28"/>
          <w:szCs w:val="28"/>
        </w:rPr>
        <w:t>vormen</w:t>
      </w:r>
      <w:r w:rsidR="001946C5" w:rsidRPr="00266BF7">
        <w:rPr>
          <w:rFonts w:ascii="Bell MT" w:hAnsi="Bell MT"/>
          <w:sz w:val="28"/>
          <w:szCs w:val="28"/>
        </w:rPr>
        <w:t xml:space="preserve">, kan de compensatie niet anders worden gezien </w:t>
      </w:r>
      <w:r w:rsidR="00017592" w:rsidRPr="00266BF7">
        <w:rPr>
          <w:rFonts w:ascii="Bell MT" w:hAnsi="Bell MT"/>
          <w:sz w:val="28"/>
          <w:szCs w:val="28"/>
        </w:rPr>
        <w:t xml:space="preserve">dan </w:t>
      </w:r>
      <w:r w:rsidR="001946C5" w:rsidRPr="00266BF7">
        <w:rPr>
          <w:rFonts w:ascii="Bell MT" w:hAnsi="Bell MT"/>
          <w:sz w:val="28"/>
          <w:szCs w:val="28"/>
        </w:rPr>
        <w:t>als het spreekwoordelijke doekje voor het bloeden.</w:t>
      </w:r>
    </w:p>
    <w:p w14:paraId="1BACA9B1" w14:textId="77777777" w:rsidR="0072294D" w:rsidRPr="00266BF7" w:rsidRDefault="0072294D" w:rsidP="005B148B">
      <w:pPr>
        <w:spacing w:after="0"/>
        <w:jc w:val="both"/>
        <w:rPr>
          <w:rFonts w:ascii="Bell MT" w:hAnsi="Bell MT"/>
          <w:sz w:val="28"/>
          <w:szCs w:val="28"/>
        </w:rPr>
      </w:pPr>
    </w:p>
    <w:p w14:paraId="37EC31E3" w14:textId="77777777" w:rsidR="005B148B" w:rsidRDefault="005B148B" w:rsidP="005B148B">
      <w:pPr>
        <w:jc w:val="both"/>
        <w:rPr>
          <w:rFonts w:ascii="Bell MT" w:hAnsi="Bell MT"/>
          <w:sz w:val="28"/>
          <w:szCs w:val="28"/>
        </w:rPr>
      </w:pPr>
    </w:p>
    <w:p w14:paraId="49001201" w14:textId="77777777" w:rsidR="005B148B" w:rsidRDefault="005B148B" w:rsidP="005B148B">
      <w:pPr>
        <w:jc w:val="both"/>
        <w:rPr>
          <w:rFonts w:ascii="Bell MT" w:hAnsi="Bell MT"/>
          <w:sz w:val="28"/>
          <w:szCs w:val="28"/>
        </w:rPr>
      </w:pPr>
    </w:p>
    <w:p w14:paraId="2C339B63" w14:textId="77777777" w:rsidR="005B148B" w:rsidRDefault="005B148B" w:rsidP="005B148B">
      <w:pPr>
        <w:jc w:val="both"/>
        <w:rPr>
          <w:rFonts w:ascii="Bell MT" w:hAnsi="Bell MT"/>
          <w:sz w:val="28"/>
          <w:szCs w:val="28"/>
        </w:rPr>
      </w:pPr>
    </w:p>
    <w:p w14:paraId="5FA47F11" w14:textId="22BF9E96" w:rsidR="00425249" w:rsidRPr="00266BF7" w:rsidRDefault="00425249" w:rsidP="005B148B">
      <w:pPr>
        <w:jc w:val="both"/>
        <w:rPr>
          <w:rFonts w:ascii="Bell MT" w:hAnsi="Bell MT"/>
          <w:sz w:val="28"/>
          <w:szCs w:val="28"/>
        </w:rPr>
      </w:pPr>
      <w:r w:rsidRPr="00266BF7">
        <w:rPr>
          <w:rFonts w:ascii="Bell MT" w:hAnsi="Bell MT"/>
          <w:sz w:val="28"/>
          <w:szCs w:val="28"/>
        </w:rPr>
        <w:t>3.</w:t>
      </w:r>
      <w:r w:rsidRPr="00266BF7">
        <w:rPr>
          <w:rFonts w:ascii="Bell MT" w:hAnsi="Bell MT"/>
          <w:sz w:val="28"/>
          <w:szCs w:val="28"/>
        </w:rPr>
        <w:tab/>
        <w:t>Hoe zijn de compensaties</w:t>
      </w:r>
      <w:r w:rsidR="006E1249" w:rsidRPr="00266BF7">
        <w:rPr>
          <w:rFonts w:ascii="Bell MT" w:hAnsi="Bell MT"/>
          <w:sz w:val="28"/>
          <w:szCs w:val="28"/>
        </w:rPr>
        <w:t xml:space="preserve"> van de overheid</w:t>
      </w:r>
      <w:r w:rsidRPr="00266BF7">
        <w:rPr>
          <w:rFonts w:ascii="Bell MT" w:hAnsi="Bell MT"/>
          <w:sz w:val="28"/>
          <w:szCs w:val="28"/>
        </w:rPr>
        <w:t xml:space="preserve"> juridisch te duiden</w:t>
      </w:r>
      <w:r w:rsidR="00E236D5" w:rsidRPr="00266BF7">
        <w:rPr>
          <w:rFonts w:ascii="Bell MT" w:hAnsi="Bell MT"/>
          <w:sz w:val="28"/>
          <w:szCs w:val="28"/>
        </w:rPr>
        <w:t xml:space="preserve"> en in hoeverre zijn zij wettelijk geregeld</w:t>
      </w:r>
      <w:r w:rsidRPr="00266BF7">
        <w:rPr>
          <w:rFonts w:ascii="Bell MT" w:hAnsi="Bell MT"/>
          <w:sz w:val="28"/>
          <w:szCs w:val="28"/>
        </w:rPr>
        <w:t>?</w:t>
      </w:r>
    </w:p>
    <w:p w14:paraId="783964C5" w14:textId="52DCF5F6" w:rsidR="00490642" w:rsidRPr="00266BF7" w:rsidRDefault="005B148B" w:rsidP="005B148B">
      <w:pPr>
        <w:jc w:val="both"/>
        <w:rPr>
          <w:rFonts w:ascii="Bell MT" w:hAnsi="Bell MT"/>
          <w:sz w:val="28"/>
          <w:szCs w:val="28"/>
        </w:rPr>
      </w:pPr>
      <w:r>
        <w:rPr>
          <w:rFonts w:ascii="Bell MT" w:hAnsi="Bell MT"/>
          <w:sz w:val="28"/>
          <w:szCs w:val="28"/>
        </w:rPr>
        <w:br/>
      </w:r>
      <w:r w:rsidR="00425249" w:rsidRPr="00266BF7">
        <w:rPr>
          <w:rFonts w:ascii="Bell MT" w:hAnsi="Bell MT"/>
          <w:sz w:val="28"/>
          <w:szCs w:val="28"/>
        </w:rPr>
        <w:t>De genoemde voorbeelden van compensaties door de overheid passen in juridische zin in de mal van de zogenoemde onverplichte tegemoetkoming. De onverplichte tegemoetkoming kent in Nederland geen wettelijke definitie.</w:t>
      </w:r>
      <w:r w:rsidR="001B2224" w:rsidRPr="00266BF7">
        <w:rPr>
          <w:rFonts w:ascii="Bell MT" w:hAnsi="Bell MT"/>
          <w:sz w:val="28"/>
          <w:szCs w:val="28"/>
        </w:rPr>
        <w:t xml:space="preserve"> </w:t>
      </w:r>
      <w:r w:rsidR="004D4EC0" w:rsidRPr="00266BF7">
        <w:rPr>
          <w:rFonts w:ascii="Bell MT" w:hAnsi="Bell MT"/>
          <w:sz w:val="28"/>
          <w:szCs w:val="28"/>
        </w:rPr>
        <w:t xml:space="preserve">In de literatuur is </w:t>
      </w:r>
      <w:r w:rsidR="00425249" w:rsidRPr="00266BF7">
        <w:rPr>
          <w:rFonts w:ascii="Bell MT" w:hAnsi="Bell MT"/>
          <w:sz w:val="28"/>
          <w:szCs w:val="28"/>
        </w:rPr>
        <w:t xml:space="preserve">op basis van de geanalyseerde tegemoetkomingenpraktijk wel tot een definitie van de onverplichte tegemoetkoming gekomen. </w:t>
      </w:r>
      <w:r w:rsidR="00875C48" w:rsidRPr="00266BF7">
        <w:rPr>
          <w:rFonts w:ascii="Bell MT" w:hAnsi="Bell MT"/>
          <w:sz w:val="28"/>
          <w:szCs w:val="28"/>
        </w:rPr>
        <w:t xml:space="preserve">Volgens </w:t>
      </w:r>
      <w:r w:rsidR="004D4EC0" w:rsidRPr="00266BF7">
        <w:rPr>
          <w:rFonts w:ascii="Bell MT" w:hAnsi="Bell MT"/>
          <w:sz w:val="28"/>
          <w:szCs w:val="28"/>
        </w:rPr>
        <w:t>Michiel Tjepkema</w:t>
      </w:r>
      <w:r w:rsidR="00875C48" w:rsidRPr="00266BF7">
        <w:rPr>
          <w:rFonts w:ascii="Bell MT" w:hAnsi="Bell MT"/>
          <w:sz w:val="28"/>
          <w:szCs w:val="28"/>
        </w:rPr>
        <w:t xml:space="preserve"> is e</w:t>
      </w:r>
      <w:r w:rsidR="00425249" w:rsidRPr="00266BF7">
        <w:rPr>
          <w:rFonts w:ascii="Bell MT" w:hAnsi="Bell MT"/>
          <w:sz w:val="28"/>
          <w:szCs w:val="28"/>
        </w:rPr>
        <w:t xml:space="preserve">en onverplichte tegemoetkoming een financiële verstrekking die de overheid op onverplichte gronden aan een natuurlijke persoon of een rechtspersoon kan toekennen naar aanleiding van een schadeveroorzakende gebeurtenis. </w:t>
      </w:r>
      <w:r w:rsidR="00C72664" w:rsidRPr="00266BF7">
        <w:rPr>
          <w:rFonts w:ascii="Bell MT" w:hAnsi="Bell MT"/>
          <w:sz w:val="28"/>
          <w:szCs w:val="28"/>
        </w:rPr>
        <w:t>Aangenomen wordt dus dat</w:t>
      </w:r>
      <w:r w:rsidR="00425249" w:rsidRPr="00266BF7">
        <w:rPr>
          <w:rFonts w:ascii="Bell MT" w:hAnsi="Bell MT"/>
          <w:sz w:val="28"/>
          <w:szCs w:val="28"/>
        </w:rPr>
        <w:t xml:space="preserve"> voor de overheid geen </w:t>
      </w:r>
      <w:r w:rsidR="00250B78" w:rsidRPr="00266BF7">
        <w:rPr>
          <w:rFonts w:ascii="Bell MT" w:hAnsi="Bell MT"/>
          <w:sz w:val="28"/>
          <w:szCs w:val="28"/>
        </w:rPr>
        <w:t xml:space="preserve">aanwijsbare </w:t>
      </w:r>
      <w:r w:rsidR="00425249" w:rsidRPr="00266BF7">
        <w:rPr>
          <w:rFonts w:ascii="Bell MT" w:hAnsi="Bell MT"/>
          <w:sz w:val="28"/>
          <w:szCs w:val="28"/>
        </w:rPr>
        <w:t xml:space="preserve">rechtsplicht </w:t>
      </w:r>
      <w:r w:rsidR="00C72664" w:rsidRPr="00266BF7">
        <w:rPr>
          <w:rFonts w:ascii="Bell MT" w:hAnsi="Bell MT"/>
          <w:sz w:val="28"/>
          <w:szCs w:val="28"/>
        </w:rPr>
        <w:t xml:space="preserve">bestaat </w:t>
      </w:r>
      <w:r w:rsidR="00425249" w:rsidRPr="00266BF7">
        <w:rPr>
          <w:rFonts w:ascii="Bell MT" w:hAnsi="Bell MT"/>
          <w:sz w:val="28"/>
          <w:szCs w:val="28"/>
        </w:rPr>
        <w:t xml:space="preserve">om de tegemoetkoming te verstrekken. </w:t>
      </w:r>
      <w:r w:rsidR="00C72664" w:rsidRPr="00266BF7">
        <w:rPr>
          <w:rFonts w:ascii="Bell MT" w:hAnsi="Bell MT"/>
          <w:sz w:val="28"/>
          <w:szCs w:val="28"/>
        </w:rPr>
        <w:t>Dit ligt anders bij nadeelcompensatie</w:t>
      </w:r>
      <w:r w:rsidR="00083B64" w:rsidRPr="00266BF7">
        <w:rPr>
          <w:rFonts w:ascii="Bell MT" w:hAnsi="Bell MT"/>
          <w:sz w:val="28"/>
          <w:szCs w:val="28"/>
        </w:rPr>
        <w:t xml:space="preserve"> en</w:t>
      </w:r>
      <w:r w:rsidR="00C72664" w:rsidRPr="00266BF7">
        <w:rPr>
          <w:rFonts w:ascii="Bell MT" w:hAnsi="Bell MT"/>
          <w:sz w:val="28"/>
          <w:szCs w:val="28"/>
        </w:rPr>
        <w:t xml:space="preserve"> schadevergoeding </w:t>
      </w:r>
      <w:r w:rsidR="0005205E" w:rsidRPr="00266BF7">
        <w:rPr>
          <w:rFonts w:ascii="Bell MT" w:hAnsi="Bell MT"/>
          <w:sz w:val="28"/>
          <w:szCs w:val="28"/>
        </w:rPr>
        <w:t>uit hoofde van een</w:t>
      </w:r>
      <w:r w:rsidR="00C72664" w:rsidRPr="00266BF7">
        <w:rPr>
          <w:rFonts w:ascii="Bell MT" w:hAnsi="Bell MT"/>
          <w:sz w:val="28"/>
          <w:szCs w:val="28"/>
        </w:rPr>
        <w:t xml:space="preserve"> onrechtmatige daad.</w:t>
      </w:r>
    </w:p>
    <w:p w14:paraId="44AB93F4" w14:textId="581250D9" w:rsidR="00425249" w:rsidRPr="00266BF7" w:rsidRDefault="0024290E" w:rsidP="005B148B">
      <w:pPr>
        <w:jc w:val="both"/>
        <w:rPr>
          <w:rFonts w:ascii="Bell MT" w:hAnsi="Bell MT"/>
          <w:sz w:val="28"/>
          <w:szCs w:val="28"/>
        </w:rPr>
      </w:pPr>
      <w:r w:rsidRPr="00266BF7">
        <w:rPr>
          <w:rFonts w:ascii="Bell MT" w:hAnsi="Bell MT"/>
          <w:sz w:val="28"/>
          <w:szCs w:val="28"/>
        </w:rPr>
        <w:t>I</w:t>
      </w:r>
      <w:r w:rsidR="00425249" w:rsidRPr="00266BF7">
        <w:rPr>
          <w:rFonts w:ascii="Bell MT" w:hAnsi="Bell MT"/>
          <w:sz w:val="28"/>
          <w:szCs w:val="28"/>
        </w:rPr>
        <w:t xml:space="preserve">n de praktijk blijkt </w:t>
      </w:r>
      <w:r w:rsidR="0096732D" w:rsidRPr="00266BF7">
        <w:rPr>
          <w:rFonts w:ascii="Bell MT" w:hAnsi="Bell MT"/>
          <w:sz w:val="28"/>
          <w:szCs w:val="28"/>
        </w:rPr>
        <w:t>de grens</w:t>
      </w:r>
      <w:r w:rsidR="00425249" w:rsidRPr="00266BF7">
        <w:rPr>
          <w:rFonts w:ascii="Bell MT" w:hAnsi="Bell MT"/>
          <w:sz w:val="28"/>
          <w:szCs w:val="28"/>
        </w:rPr>
        <w:t xml:space="preserve"> tussen de onverplichte tegemoetkoming en andersoortige financiële verstrekkingen door de overheid</w:t>
      </w:r>
      <w:r w:rsidR="002716C4" w:rsidRPr="00266BF7">
        <w:rPr>
          <w:rFonts w:ascii="Bell MT" w:hAnsi="Bell MT"/>
          <w:sz w:val="28"/>
          <w:szCs w:val="28"/>
        </w:rPr>
        <w:t>, zoals de subsidie,</w:t>
      </w:r>
      <w:r w:rsidR="00425249" w:rsidRPr="00266BF7">
        <w:rPr>
          <w:rFonts w:ascii="Bell MT" w:hAnsi="Bell MT"/>
          <w:sz w:val="28"/>
          <w:szCs w:val="28"/>
        </w:rPr>
        <w:t xml:space="preserve"> niet eenvoudig te trekken. </w:t>
      </w:r>
      <w:r w:rsidR="003408CB" w:rsidRPr="00266BF7">
        <w:rPr>
          <w:rFonts w:ascii="Bell MT" w:hAnsi="Bell MT"/>
          <w:sz w:val="28"/>
          <w:szCs w:val="28"/>
        </w:rPr>
        <w:t>Zo zijn de bekendste coronasteun</w:t>
      </w:r>
      <w:r w:rsidR="00425249" w:rsidRPr="00266BF7">
        <w:rPr>
          <w:rFonts w:ascii="Bell MT" w:hAnsi="Bell MT"/>
          <w:sz w:val="28"/>
          <w:szCs w:val="28"/>
        </w:rPr>
        <w:t>regelingen, de NOW en de TVL</w:t>
      </w:r>
      <w:r w:rsidR="00FC6AE4" w:rsidRPr="00266BF7">
        <w:rPr>
          <w:rFonts w:ascii="Bell MT" w:hAnsi="Bell MT"/>
          <w:sz w:val="28"/>
          <w:szCs w:val="28"/>
        </w:rPr>
        <w:t xml:space="preserve"> (ik noemde ze al)</w:t>
      </w:r>
      <w:r w:rsidR="00425249" w:rsidRPr="00266BF7">
        <w:rPr>
          <w:rFonts w:ascii="Bell MT" w:hAnsi="Bell MT"/>
          <w:sz w:val="28"/>
          <w:szCs w:val="28"/>
        </w:rPr>
        <w:t xml:space="preserve">, vormgegeven als een subsidieregeling. Bestudering van deze regelingen leert echter dat zij vooral gericht zijn op compensatie van ondernemers voor de door de coronacrisis geleden schade en niet </w:t>
      </w:r>
      <w:r w:rsidR="00FC6AE4" w:rsidRPr="00266BF7">
        <w:rPr>
          <w:rFonts w:ascii="Bell MT" w:hAnsi="Bell MT"/>
          <w:sz w:val="28"/>
          <w:szCs w:val="28"/>
        </w:rPr>
        <w:t xml:space="preserve">zozeer </w:t>
      </w:r>
      <w:r w:rsidR="00425249" w:rsidRPr="00266BF7">
        <w:rPr>
          <w:rFonts w:ascii="Bell MT" w:hAnsi="Bell MT"/>
          <w:sz w:val="28"/>
          <w:szCs w:val="28"/>
        </w:rPr>
        <w:t xml:space="preserve">op het stimuleren van </w:t>
      </w:r>
      <w:r w:rsidR="00FC6AE4" w:rsidRPr="00266BF7">
        <w:rPr>
          <w:rFonts w:ascii="Bell MT" w:hAnsi="Bell MT"/>
          <w:sz w:val="28"/>
          <w:szCs w:val="28"/>
        </w:rPr>
        <w:t xml:space="preserve">door de overheid </w:t>
      </w:r>
      <w:r w:rsidR="00425249" w:rsidRPr="00266BF7">
        <w:rPr>
          <w:rFonts w:ascii="Bell MT" w:hAnsi="Bell MT"/>
          <w:sz w:val="28"/>
          <w:szCs w:val="28"/>
        </w:rPr>
        <w:t>wenselijk</w:t>
      </w:r>
      <w:r w:rsidR="00FC6AE4" w:rsidRPr="00266BF7">
        <w:rPr>
          <w:rFonts w:ascii="Bell MT" w:hAnsi="Bell MT"/>
          <w:sz w:val="28"/>
          <w:szCs w:val="28"/>
        </w:rPr>
        <w:t xml:space="preserve"> geachte</w:t>
      </w:r>
      <w:r w:rsidR="00425249" w:rsidRPr="00266BF7">
        <w:rPr>
          <w:rFonts w:ascii="Bell MT" w:hAnsi="Bell MT"/>
          <w:sz w:val="28"/>
          <w:szCs w:val="28"/>
        </w:rPr>
        <w:t xml:space="preserve"> activiteiten. En dit laatste is nu net </w:t>
      </w:r>
      <w:r w:rsidR="0005205E" w:rsidRPr="00266BF7">
        <w:rPr>
          <w:rFonts w:ascii="Bell MT" w:hAnsi="Bell MT"/>
          <w:sz w:val="28"/>
          <w:szCs w:val="28"/>
        </w:rPr>
        <w:t>éé</w:t>
      </w:r>
      <w:r w:rsidR="00425249" w:rsidRPr="00266BF7">
        <w:rPr>
          <w:rFonts w:ascii="Bell MT" w:hAnsi="Bell MT"/>
          <w:sz w:val="28"/>
          <w:szCs w:val="28"/>
        </w:rPr>
        <w:t>n van de beslissende elementen uit de subsidiedefinitie. Kortom, de scheidslijn tussen de onverplichte tegemoetkomingen en andersoortige financiële verstrekkingen door de overheid is vaak flinterdun</w:t>
      </w:r>
      <w:r w:rsidR="00017592" w:rsidRPr="00266BF7">
        <w:rPr>
          <w:rFonts w:ascii="Bell MT" w:hAnsi="Bell MT"/>
          <w:sz w:val="28"/>
          <w:szCs w:val="28"/>
        </w:rPr>
        <w:t>,</w:t>
      </w:r>
      <w:r w:rsidR="00425249" w:rsidRPr="00266BF7">
        <w:rPr>
          <w:rFonts w:ascii="Bell MT" w:hAnsi="Bell MT"/>
          <w:sz w:val="28"/>
          <w:szCs w:val="28"/>
        </w:rPr>
        <w:t xml:space="preserve"> wat tot gevolg heeft dat de overheid voor die rechtsvorm</w:t>
      </w:r>
      <w:r w:rsidR="00B9608A" w:rsidRPr="00266BF7">
        <w:rPr>
          <w:rFonts w:ascii="Bell MT" w:hAnsi="Bell MT"/>
          <w:sz w:val="28"/>
          <w:szCs w:val="28"/>
        </w:rPr>
        <w:t xml:space="preserve"> kan kiezen</w:t>
      </w:r>
      <w:r w:rsidR="00425249" w:rsidRPr="00266BF7">
        <w:rPr>
          <w:rFonts w:ascii="Bell MT" w:hAnsi="Bell MT"/>
          <w:sz w:val="28"/>
          <w:szCs w:val="28"/>
        </w:rPr>
        <w:t xml:space="preserve"> die haar het best uitkomt.</w:t>
      </w:r>
    </w:p>
    <w:p w14:paraId="2616F589" w14:textId="09A875C4" w:rsidR="00FC09C2" w:rsidRPr="00266BF7" w:rsidRDefault="00425249" w:rsidP="005B148B">
      <w:pPr>
        <w:jc w:val="both"/>
        <w:rPr>
          <w:rFonts w:ascii="Bell MT" w:hAnsi="Bell MT"/>
          <w:sz w:val="28"/>
          <w:szCs w:val="28"/>
        </w:rPr>
      </w:pPr>
      <w:r w:rsidRPr="00266BF7">
        <w:rPr>
          <w:rFonts w:ascii="Bell MT" w:hAnsi="Bell MT"/>
          <w:sz w:val="28"/>
          <w:szCs w:val="28"/>
        </w:rPr>
        <w:t xml:space="preserve">Veel compensaties worden uitgekeerd op grond van een </w:t>
      </w:r>
      <w:r w:rsidRPr="00266BF7">
        <w:rPr>
          <w:rFonts w:ascii="Bell MT" w:hAnsi="Bell MT"/>
          <w:i/>
          <w:iCs/>
          <w:sz w:val="28"/>
          <w:szCs w:val="28"/>
        </w:rPr>
        <w:t>ad</w:t>
      </w:r>
      <w:r w:rsidR="0096732D" w:rsidRPr="00266BF7">
        <w:rPr>
          <w:rFonts w:ascii="Bell MT" w:hAnsi="Bell MT"/>
          <w:i/>
          <w:iCs/>
          <w:sz w:val="28"/>
          <w:szCs w:val="28"/>
        </w:rPr>
        <w:t xml:space="preserve"> </w:t>
      </w:r>
      <w:r w:rsidRPr="00266BF7">
        <w:rPr>
          <w:rFonts w:ascii="Bell MT" w:hAnsi="Bell MT"/>
          <w:i/>
          <w:iCs/>
          <w:sz w:val="28"/>
          <w:szCs w:val="28"/>
        </w:rPr>
        <w:t>hoc</w:t>
      </w:r>
      <w:r w:rsidRPr="00266BF7">
        <w:rPr>
          <w:rFonts w:ascii="Bell MT" w:hAnsi="Bell MT"/>
          <w:sz w:val="28"/>
          <w:szCs w:val="28"/>
        </w:rPr>
        <w:t xml:space="preserve"> regeling zonder dat daarvoor een wettelijke grondslag bestaat. Andere onverplichte tegemoetkomingsregelingen zijn wel gebaseerd op een bijzondere wet in formele zin. Bekende voorbeelden zijn de </w:t>
      </w:r>
      <w:r w:rsidR="002716C4" w:rsidRPr="00266BF7">
        <w:rPr>
          <w:rFonts w:ascii="Bell MT" w:hAnsi="Bell MT"/>
          <w:sz w:val="28"/>
          <w:szCs w:val="28"/>
        </w:rPr>
        <w:t xml:space="preserve">al genoemde </w:t>
      </w:r>
      <w:r w:rsidR="008B5F76" w:rsidRPr="00266BF7">
        <w:rPr>
          <w:rFonts w:ascii="Bell MT" w:hAnsi="Bell MT"/>
          <w:sz w:val="28"/>
          <w:szCs w:val="28"/>
        </w:rPr>
        <w:t>WTS</w:t>
      </w:r>
      <w:r w:rsidRPr="00266BF7">
        <w:rPr>
          <w:rFonts w:ascii="Bell MT" w:hAnsi="Bell MT"/>
          <w:sz w:val="28"/>
          <w:szCs w:val="28"/>
        </w:rPr>
        <w:t>, de Wet schadefonds geweldsmisdrijven en sinds kort ook de Wet hersteloperatie toeslagen, hoewel deze laatste wet eerder een berucht voorbeeld is.</w:t>
      </w:r>
    </w:p>
    <w:p w14:paraId="02599EE5" w14:textId="02698F0B" w:rsidR="00AD7EDA" w:rsidRPr="00266BF7" w:rsidRDefault="00425249" w:rsidP="005B148B">
      <w:pPr>
        <w:jc w:val="both"/>
        <w:rPr>
          <w:rFonts w:ascii="Bell MT" w:hAnsi="Bell MT"/>
          <w:sz w:val="28"/>
          <w:szCs w:val="28"/>
        </w:rPr>
      </w:pPr>
      <w:r w:rsidRPr="00266BF7">
        <w:rPr>
          <w:rFonts w:ascii="Bell MT" w:hAnsi="Bell MT"/>
          <w:sz w:val="28"/>
          <w:szCs w:val="28"/>
        </w:rPr>
        <w:t xml:space="preserve">Voor het verstrekken van onverplichte tegemoetkomingen bestaat in Nederland echter geen </w:t>
      </w:r>
      <w:r w:rsidRPr="00266BF7">
        <w:rPr>
          <w:rFonts w:ascii="Bell MT" w:hAnsi="Bell MT"/>
          <w:i/>
          <w:iCs/>
          <w:sz w:val="28"/>
          <w:szCs w:val="28"/>
        </w:rPr>
        <w:t>algemene</w:t>
      </w:r>
      <w:r w:rsidRPr="00266BF7">
        <w:rPr>
          <w:rFonts w:ascii="Bell MT" w:hAnsi="Bell MT"/>
          <w:sz w:val="28"/>
          <w:szCs w:val="28"/>
        </w:rPr>
        <w:t xml:space="preserve"> wettelijke regeling, vergelijkbaar met de subsidietitel van de A</w:t>
      </w:r>
      <w:r w:rsidR="008D0ABB" w:rsidRPr="00266BF7">
        <w:rPr>
          <w:rFonts w:ascii="Bell MT" w:hAnsi="Bell MT"/>
          <w:sz w:val="28"/>
          <w:szCs w:val="28"/>
        </w:rPr>
        <w:t>lgemene wet bestuursrecht</w:t>
      </w:r>
      <w:r w:rsidRPr="00266BF7">
        <w:rPr>
          <w:rFonts w:ascii="Bell MT" w:hAnsi="Bell MT"/>
          <w:sz w:val="28"/>
          <w:szCs w:val="28"/>
        </w:rPr>
        <w:t xml:space="preserve">. Ook ontbreken generieke uitgangspunten op grond waarvan de overheid een onverplichte tegemoetkoming kan of moet toekennen. De gedachte van de Nederlandse overheid is </w:t>
      </w:r>
      <w:r w:rsidR="00A60380">
        <w:rPr>
          <w:rFonts w:ascii="Bell MT" w:hAnsi="Bell MT"/>
          <w:sz w:val="28"/>
          <w:szCs w:val="28"/>
        </w:rPr>
        <w:t xml:space="preserve">immers </w:t>
      </w:r>
      <w:r w:rsidRPr="00266BF7">
        <w:rPr>
          <w:rFonts w:ascii="Bell MT" w:hAnsi="Bell MT"/>
          <w:sz w:val="28"/>
          <w:szCs w:val="28"/>
        </w:rPr>
        <w:t xml:space="preserve">dat met het verstrekken van onverplichte tegemoetkomingen zeer terughoudend moet worden omgegaan en dat – in geval van rampen en zware ongevallen – alleen wordt gecompenseerd </w:t>
      </w:r>
      <w:proofErr w:type="gramStart"/>
      <w:r w:rsidRPr="00266BF7">
        <w:rPr>
          <w:rFonts w:ascii="Bell MT" w:hAnsi="Bell MT"/>
          <w:sz w:val="28"/>
          <w:szCs w:val="28"/>
        </w:rPr>
        <w:t>indien</w:t>
      </w:r>
      <w:proofErr w:type="gramEnd"/>
      <w:r w:rsidRPr="00266BF7">
        <w:rPr>
          <w:rFonts w:ascii="Bell MT" w:hAnsi="Bell MT"/>
          <w:sz w:val="28"/>
          <w:szCs w:val="28"/>
        </w:rPr>
        <w:t xml:space="preserve"> de WTS daarvoor een grondslag biedt.</w:t>
      </w:r>
    </w:p>
    <w:p w14:paraId="6D027DF1" w14:textId="754A9CB1" w:rsidR="00287E2D" w:rsidRPr="00266BF7" w:rsidRDefault="00425249" w:rsidP="005B148B">
      <w:pPr>
        <w:jc w:val="both"/>
        <w:rPr>
          <w:rFonts w:ascii="Bell MT" w:hAnsi="Bell MT"/>
          <w:sz w:val="28"/>
          <w:szCs w:val="28"/>
        </w:rPr>
      </w:pPr>
      <w:r w:rsidRPr="00266BF7">
        <w:rPr>
          <w:rFonts w:ascii="Bell MT" w:hAnsi="Bell MT"/>
          <w:sz w:val="28"/>
          <w:szCs w:val="28"/>
        </w:rPr>
        <w:t>Ook de Afdeling advisering van de Raad van State laat zich steevast kritisch uit over de tegemoetkomingsregelingen die aan haar zijn voorgelegd. Volgens de Afdeling advisering dient een onverplichte tegemoetkoming beperkt te blijven tot bijzondere gevallen, mede met het oog op het voorkomen van precedentwerking. Wanneer de onverplichte tegemoetkoming in een algemene wettelijke regeling zou worden neergelegd, raakt het uitzonderlijke karakter van zo’n tegemoetkoming wel heel erg op de achtergrond.</w:t>
      </w:r>
    </w:p>
    <w:p w14:paraId="3FC2E1BD" w14:textId="6BA1D2EA" w:rsidR="003055FD" w:rsidRPr="00266BF7" w:rsidRDefault="00287E2D" w:rsidP="005B148B">
      <w:pPr>
        <w:spacing w:after="0"/>
        <w:jc w:val="both"/>
        <w:rPr>
          <w:rFonts w:ascii="Bell MT" w:hAnsi="Bell MT"/>
          <w:sz w:val="28"/>
          <w:szCs w:val="28"/>
        </w:rPr>
      </w:pPr>
      <w:r w:rsidRPr="00266BF7">
        <w:rPr>
          <w:rFonts w:ascii="Bell MT" w:hAnsi="Bell MT"/>
          <w:sz w:val="28"/>
          <w:szCs w:val="28"/>
        </w:rPr>
        <w:t>Nu ik ben ingegaan op de aanleidingen en motieven voor het opstellen van compensatieregelingen en op de juridische kwalificatie van compensaties door de overheid</w:t>
      </w:r>
      <w:r w:rsidR="00542E4C" w:rsidRPr="00266BF7">
        <w:rPr>
          <w:rFonts w:ascii="Bell MT" w:hAnsi="Bell MT"/>
          <w:sz w:val="28"/>
          <w:szCs w:val="28"/>
        </w:rPr>
        <w:t xml:space="preserve">, </w:t>
      </w:r>
      <w:r w:rsidR="0065349D" w:rsidRPr="00266BF7">
        <w:rPr>
          <w:rFonts w:ascii="Bell MT" w:hAnsi="Bell MT"/>
          <w:sz w:val="28"/>
          <w:szCs w:val="28"/>
        </w:rPr>
        <w:t>is</w:t>
      </w:r>
      <w:r w:rsidRPr="00266BF7">
        <w:rPr>
          <w:rFonts w:ascii="Bell MT" w:hAnsi="Bell MT"/>
          <w:sz w:val="28"/>
          <w:szCs w:val="28"/>
        </w:rPr>
        <w:t xml:space="preserve"> het hoog tijd voor de volgende vraag: hoe moet</w:t>
      </w:r>
      <w:r w:rsidR="00542E4C" w:rsidRPr="00266BF7">
        <w:rPr>
          <w:rFonts w:ascii="Bell MT" w:hAnsi="Bell MT"/>
          <w:sz w:val="28"/>
          <w:szCs w:val="28"/>
        </w:rPr>
        <w:t>en</w:t>
      </w:r>
      <w:r w:rsidRPr="00266BF7">
        <w:rPr>
          <w:rFonts w:ascii="Bell MT" w:hAnsi="Bell MT"/>
          <w:sz w:val="28"/>
          <w:szCs w:val="28"/>
        </w:rPr>
        <w:t xml:space="preserve"> de compensatiemaatschappij en de vele compensatieregelingen worden gewaardeerd in het licht van de beginselen en eisen van de democratische rechtsstaat</w:t>
      </w:r>
      <w:r w:rsidR="00886DDD" w:rsidRPr="00266BF7">
        <w:rPr>
          <w:rFonts w:ascii="Bell MT" w:hAnsi="Bell MT"/>
          <w:sz w:val="28"/>
          <w:szCs w:val="28"/>
        </w:rPr>
        <w:t>,</w:t>
      </w:r>
      <w:r w:rsidR="002E3720" w:rsidRPr="00266BF7">
        <w:rPr>
          <w:rFonts w:ascii="Bell MT" w:hAnsi="Bell MT"/>
          <w:sz w:val="28"/>
          <w:szCs w:val="28"/>
        </w:rPr>
        <w:t xml:space="preserve"> moet het anders</w:t>
      </w:r>
      <w:r w:rsidR="00886DDD" w:rsidRPr="00266BF7">
        <w:rPr>
          <w:rFonts w:ascii="Bell MT" w:hAnsi="Bell MT"/>
          <w:sz w:val="28"/>
          <w:szCs w:val="28"/>
        </w:rPr>
        <w:t xml:space="preserve"> en</w:t>
      </w:r>
      <w:r w:rsidR="0097186D" w:rsidRPr="00266BF7">
        <w:rPr>
          <w:rFonts w:ascii="Bell MT" w:hAnsi="Bell MT"/>
          <w:sz w:val="28"/>
          <w:szCs w:val="28"/>
        </w:rPr>
        <w:t>,</w:t>
      </w:r>
      <w:r w:rsidR="00886DDD" w:rsidRPr="00266BF7">
        <w:rPr>
          <w:rFonts w:ascii="Bell MT" w:hAnsi="Bell MT"/>
          <w:sz w:val="28"/>
          <w:szCs w:val="28"/>
        </w:rPr>
        <w:t xml:space="preserve"> zo ja</w:t>
      </w:r>
      <w:r w:rsidR="0097186D" w:rsidRPr="00266BF7">
        <w:rPr>
          <w:rFonts w:ascii="Bell MT" w:hAnsi="Bell MT"/>
          <w:sz w:val="28"/>
          <w:szCs w:val="28"/>
        </w:rPr>
        <w:t>,</w:t>
      </w:r>
      <w:r w:rsidR="00886DDD" w:rsidRPr="00266BF7">
        <w:rPr>
          <w:rFonts w:ascii="Bell MT" w:hAnsi="Bell MT"/>
          <w:sz w:val="28"/>
          <w:szCs w:val="28"/>
        </w:rPr>
        <w:t xml:space="preserve"> hoe dan</w:t>
      </w:r>
      <w:r w:rsidR="00665245" w:rsidRPr="00266BF7">
        <w:rPr>
          <w:rFonts w:ascii="Bell MT" w:hAnsi="Bell MT"/>
          <w:sz w:val="28"/>
          <w:szCs w:val="28"/>
        </w:rPr>
        <w:t>?</w:t>
      </w:r>
      <w:r w:rsidR="00400DCD" w:rsidRPr="00266BF7">
        <w:rPr>
          <w:rFonts w:ascii="Bell MT" w:hAnsi="Bell MT"/>
          <w:sz w:val="28"/>
          <w:szCs w:val="28"/>
        </w:rPr>
        <w:br/>
      </w:r>
    </w:p>
    <w:p w14:paraId="422C2DB3" w14:textId="77777777" w:rsidR="005B148B" w:rsidRDefault="005B148B" w:rsidP="005B148B">
      <w:pPr>
        <w:jc w:val="both"/>
        <w:rPr>
          <w:rFonts w:ascii="Bell MT" w:hAnsi="Bell MT"/>
          <w:sz w:val="28"/>
          <w:szCs w:val="28"/>
        </w:rPr>
      </w:pPr>
    </w:p>
    <w:p w14:paraId="2F2541EA" w14:textId="5AB3E384" w:rsidR="00F81979" w:rsidRPr="00266BF7" w:rsidRDefault="00F81979" w:rsidP="005B148B">
      <w:pPr>
        <w:jc w:val="both"/>
        <w:rPr>
          <w:rFonts w:ascii="Bell MT" w:hAnsi="Bell MT"/>
          <w:sz w:val="28"/>
          <w:szCs w:val="28"/>
        </w:rPr>
      </w:pPr>
      <w:r w:rsidRPr="00266BF7">
        <w:rPr>
          <w:rFonts w:ascii="Bell MT" w:hAnsi="Bell MT"/>
          <w:sz w:val="28"/>
          <w:szCs w:val="28"/>
        </w:rPr>
        <w:t>4.</w:t>
      </w:r>
      <w:r w:rsidRPr="00266BF7">
        <w:rPr>
          <w:rFonts w:ascii="Bell MT" w:hAnsi="Bell MT"/>
          <w:sz w:val="28"/>
          <w:szCs w:val="28"/>
        </w:rPr>
        <w:tab/>
        <w:t>De compensatiemaatschappij in het licht van de beginselen en eisen van de democratische rechtsstaat</w:t>
      </w:r>
      <w:r w:rsidR="002E3720" w:rsidRPr="00266BF7">
        <w:rPr>
          <w:rFonts w:ascii="Bell MT" w:hAnsi="Bell MT"/>
          <w:sz w:val="28"/>
          <w:szCs w:val="28"/>
        </w:rPr>
        <w:t>: moet het anders?</w:t>
      </w:r>
    </w:p>
    <w:p w14:paraId="0166C30F" w14:textId="77777777" w:rsidR="005B148B" w:rsidRDefault="005B148B" w:rsidP="005B148B">
      <w:pPr>
        <w:jc w:val="both"/>
        <w:rPr>
          <w:rFonts w:ascii="Bell MT" w:hAnsi="Bell MT"/>
          <w:sz w:val="28"/>
          <w:szCs w:val="28"/>
        </w:rPr>
      </w:pPr>
    </w:p>
    <w:p w14:paraId="20ADA68B" w14:textId="33E20857" w:rsidR="00D60497" w:rsidRPr="00266BF7" w:rsidRDefault="00F22DD7" w:rsidP="005B148B">
      <w:pPr>
        <w:jc w:val="both"/>
        <w:rPr>
          <w:rFonts w:ascii="Bell MT" w:hAnsi="Bell MT"/>
          <w:sz w:val="28"/>
          <w:szCs w:val="28"/>
        </w:rPr>
      </w:pPr>
      <w:r w:rsidRPr="00266BF7">
        <w:rPr>
          <w:rFonts w:ascii="Bell MT" w:hAnsi="Bell MT"/>
          <w:sz w:val="28"/>
          <w:szCs w:val="28"/>
        </w:rPr>
        <w:t xml:space="preserve">Over </w:t>
      </w:r>
      <w:r w:rsidR="00C13F42" w:rsidRPr="00266BF7">
        <w:rPr>
          <w:rFonts w:ascii="Bell MT" w:hAnsi="Bell MT"/>
          <w:sz w:val="28"/>
          <w:szCs w:val="28"/>
        </w:rPr>
        <w:t xml:space="preserve">deze vraag </w:t>
      </w:r>
      <w:r w:rsidR="000D1194" w:rsidRPr="00266BF7">
        <w:rPr>
          <w:rFonts w:ascii="Bell MT" w:hAnsi="Bell MT"/>
          <w:sz w:val="28"/>
          <w:szCs w:val="28"/>
        </w:rPr>
        <w:t>is de afgelopen jaren al het nodige gezegd</w:t>
      </w:r>
      <w:r w:rsidR="00C13F42" w:rsidRPr="00266BF7">
        <w:rPr>
          <w:rFonts w:ascii="Bell MT" w:hAnsi="Bell MT"/>
          <w:sz w:val="28"/>
          <w:szCs w:val="28"/>
        </w:rPr>
        <w:t xml:space="preserve"> en geschreven</w:t>
      </w:r>
      <w:r w:rsidR="000D1194" w:rsidRPr="00266BF7">
        <w:rPr>
          <w:rFonts w:ascii="Bell MT" w:hAnsi="Bell MT"/>
          <w:sz w:val="28"/>
          <w:szCs w:val="28"/>
        </w:rPr>
        <w:t>. Juristen</w:t>
      </w:r>
      <w:r w:rsidR="00B021B2" w:rsidRPr="00266BF7">
        <w:rPr>
          <w:rFonts w:ascii="Bell MT" w:hAnsi="Bell MT"/>
          <w:sz w:val="28"/>
          <w:szCs w:val="28"/>
        </w:rPr>
        <w:t>, waaronder Michiel Tjepkema,</w:t>
      </w:r>
      <w:r w:rsidR="000D1194" w:rsidRPr="00266BF7">
        <w:rPr>
          <w:rFonts w:ascii="Bell MT" w:hAnsi="Bell MT"/>
          <w:sz w:val="28"/>
          <w:szCs w:val="28"/>
        </w:rPr>
        <w:t xml:space="preserve"> hebben vooral gewaarschuwd voor ondoorzichtig en ongeregeld bestuur</w:t>
      </w:r>
      <w:r w:rsidR="00E323B5" w:rsidRPr="00266BF7">
        <w:rPr>
          <w:rFonts w:ascii="Bell MT" w:hAnsi="Bell MT"/>
          <w:sz w:val="28"/>
          <w:szCs w:val="28"/>
        </w:rPr>
        <w:t xml:space="preserve"> dat ontstaat bij het vaststellen van allerlei ad hoc compensatieregelingen</w:t>
      </w:r>
      <w:r w:rsidR="000D1194" w:rsidRPr="00266BF7">
        <w:rPr>
          <w:rFonts w:ascii="Bell MT" w:hAnsi="Bell MT"/>
          <w:sz w:val="28"/>
          <w:szCs w:val="28"/>
        </w:rPr>
        <w:t xml:space="preserve">. Een </w:t>
      </w:r>
      <w:r w:rsidR="00E323B5" w:rsidRPr="00266BF7">
        <w:rPr>
          <w:rFonts w:ascii="Bell MT" w:hAnsi="Bell MT"/>
          <w:sz w:val="28"/>
          <w:szCs w:val="28"/>
        </w:rPr>
        <w:t xml:space="preserve">algemeen </w:t>
      </w:r>
      <w:r w:rsidR="000D1194" w:rsidRPr="00266BF7">
        <w:rPr>
          <w:rFonts w:ascii="Bell MT" w:hAnsi="Bell MT"/>
          <w:sz w:val="28"/>
          <w:szCs w:val="28"/>
        </w:rPr>
        <w:t>wettelijk kader voor compensatieregelingen ontbreekt immers.</w:t>
      </w:r>
    </w:p>
    <w:p w14:paraId="14B48803" w14:textId="66DB53B6" w:rsidR="003D4829" w:rsidRPr="00266BF7" w:rsidRDefault="000D1194" w:rsidP="005B148B">
      <w:pPr>
        <w:jc w:val="both"/>
        <w:rPr>
          <w:rFonts w:ascii="Bell MT" w:hAnsi="Bell MT"/>
          <w:sz w:val="28"/>
          <w:szCs w:val="28"/>
        </w:rPr>
      </w:pPr>
      <w:r w:rsidRPr="00266BF7">
        <w:rPr>
          <w:rFonts w:ascii="Bell MT" w:hAnsi="Bell MT"/>
          <w:sz w:val="28"/>
          <w:szCs w:val="28"/>
        </w:rPr>
        <w:t xml:space="preserve">Dit </w:t>
      </w:r>
      <w:r w:rsidR="006F0B4C" w:rsidRPr="00266BF7">
        <w:rPr>
          <w:rFonts w:ascii="Bell MT" w:hAnsi="Bell MT"/>
          <w:sz w:val="28"/>
          <w:szCs w:val="28"/>
        </w:rPr>
        <w:t>leidt tot spanning</w:t>
      </w:r>
      <w:r w:rsidRPr="00266BF7">
        <w:rPr>
          <w:rFonts w:ascii="Bell MT" w:hAnsi="Bell MT"/>
          <w:sz w:val="28"/>
          <w:szCs w:val="28"/>
        </w:rPr>
        <w:t xml:space="preserve"> met de beginselen van de democratische rechtsstaat</w:t>
      </w:r>
      <w:r w:rsidR="00BA2D8D" w:rsidRPr="00266BF7">
        <w:rPr>
          <w:rFonts w:ascii="Bell MT" w:hAnsi="Bell MT"/>
          <w:sz w:val="28"/>
          <w:szCs w:val="28"/>
        </w:rPr>
        <w:t xml:space="preserve"> en de daaruit voorvloeiende eisen</w:t>
      </w:r>
      <w:r w:rsidR="006F0B4C" w:rsidRPr="00266BF7">
        <w:rPr>
          <w:rFonts w:ascii="Bell MT" w:hAnsi="Bell MT"/>
          <w:sz w:val="28"/>
          <w:szCs w:val="28"/>
        </w:rPr>
        <w:t>. In de eerste plaats verschillen c</w:t>
      </w:r>
      <w:r w:rsidR="00314864" w:rsidRPr="00266BF7">
        <w:rPr>
          <w:rFonts w:ascii="Bell MT" w:hAnsi="Bell MT"/>
          <w:sz w:val="28"/>
          <w:szCs w:val="28"/>
        </w:rPr>
        <w:t>ompensatieregelingen van elkaar</w:t>
      </w:r>
      <w:r w:rsidR="00716261" w:rsidRPr="00266BF7">
        <w:rPr>
          <w:rFonts w:ascii="Bell MT" w:hAnsi="Bell MT"/>
          <w:sz w:val="28"/>
          <w:szCs w:val="28"/>
        </w:rPr>
        <w:t xml:space="preserve"> zonder dat daar een afdoende verklaring voor bestaat. </w:t>
      </w:r>
      <w:r w:rsidR="00B0762A" w:rsidRPr="00266BF7">
        <w:rPr>
          <w:rFonts w:ascii="Bell MT" w:hAnsi="Bell MT"/>
          <w:sz w:val="28"/>
          <w:szCs w:val="28"/>
        </w:rPr>
        <w:t xml:space="preserve">Zo verkregen </w:t>
      </w:r>
      <w:r w:rsidR="00565E82" w:rsidRPr="00266BF7">
        <w:rPr>
          <w:rFonts w:ascii="Bell MT" w:hAnsi="Bell MT"/>
          <w:sz w:val="28"/>
          <w:szCs w:val="28"/>
        </w:rPr>
        <w:t>getroffenen van de vuurwerkramp Enschede bij functionele invaliditeit in 2002 een percentage van de vaste som van 120.000</w:t>
      </w:r>
      <w:r w:rsidR="0065349D" w:rsidRPr="00266BF7">
        <w:rPr>
          <w:rFonts w:ascii="Bell MT" w:hAnsi="Bell MT"/>
          <w:sz w:val="28"/>
          <w:szCs w:val="28"/>
        </w:rPr>
        <w:t xml:space="preserve"> euro</w:t>
      </w:r>
      <w:r w:rsidR="00565E82" w:rsidRPr="00266BF7">
        <w:rPr>
          <w:rFonts w:ascii="Bell MT" w:hAnsi="Bell MT"/>
          <w:sz w:val="28"/>
          <w:szCs w:val="28"/>
        </w:rPr>
        <w:t xml:space="preserve"> en </w:t>
      </w:r>
      <w:r w:rsidR="007B699B" w:rsidRPr="00266BF7">
        <w:rPr>
          <w:rFonts w:ascii="Bell MT" w:hAnsi="Bell MT"/>
          <w:sz w:val="28"/>
          <w:szCs w:val="28"/>
        </w:rPr>
        <w:t>de slachtoffers van de nieuwjaarsbrand in Volendam een jaar later, bij functionele invaliditeit een percentage van de vaste som van</w:t>
      </w:r>
      <w:r w:rsidR="009221B0" w:rsidRPr="00266BF7">
        <w:rPr>
          <w:rFonts w:ascii="Bell MT" w:hAnsi="Bell MT"/>
          <w:sz w:val="28"/>
          <w:szCs w:val="28"/>
        </w:rPr>
        <w:t xml:space="preserve"> 150.000</w:t>
      </w:r>
      <w:r w:rsidR="0065349D" w:rsidRPr="00266BF7">
        <w:rPr>
          <w:rFonts w:ascii="Bell MT" w:hAnsi="Bell MT"/>
          <w:sz w:val="28"/>
          <w:szCs w:val="28"/>
        </w:rPr>
        <w:t xml:space="preserve"> euro</w:t>
      </w:r>
      <w:r w:rsidR="009221B0" w:rsidRPr="00266BF7">
        <w:rPr>
          <w:rFonts w:ascii="Bell MT" w:hAnsi="Bell MT"/>
          <w:sz w:val="28"/>
          <w:szCs w:val="28"/>
        </w:rPr>
        <w:t>.</w:t>
      </w:r>
      <w:r w:rsidR="00C24903" w:rsidRPr="00266BF7">
        <w:rPr>
          <w:rFonts w:ascii="Bell MT" w:hAnsi="Bell MT"/>
          <w:sz w:val="28"/>
          <w:szCs w:val="28"/>
        </w:rPr>
        <w:t xml:space="preserve"> </w:t>
      </w:r>
      <w:r w:rsidR="000E59D7" w:rsidRPr="00266BF7">
        <w:rPr>
          <w:rFonts w:ascii="Bell MT" w:hAnsi="Bell MT"/>
          <w:sz w:val="28"/>
          <w:szCs w:val="28"/>
        </w:rPr>
        <w:t>Hoezo</w:t>
      </w:r>
      <w:r w:rsidR="00031455" w:rsidRPr="00266BF7">
        <w:rPr>
          <w:rFonts w:ascii="Bell MT" w:hAnsi="Bell MT"/>
          <w:sz w:val="28"/>
          <w:szCs w:val="28"/>
        </w:rPr>
        <w:t xml:space="preserve"> ontvangt een meerderjarig kind van een ouder die is getroffen door de toeslagenaffaire 10.000</w:t>
      </w:r>
      <w:r w:rsidR="0065349D" w:rsidRPr="00266BF7">
        <w:rPr>
          <w:rFonts w:ascii="Bell MT" w:hAnsi="Bell MT"/>
          <w:sz w:val="28"/>
          <w:szCs w:val="28"/>
        </w:rPr>
        <w:t xml:space="preserve"> euro</w:t>
      </w:r>
      <w:r w:rsidR="00031455" w:rsidRPr="00266BF7">
        <w:rPr>
          <w:rFonts w:ascii="Bell MT" w:hAnsi="Bell MT"/>
          <w:sz w:val="28"/>
          <w:szCs w:val="28"/>
        </w:rPr>
        <w:t>, terwijl slachtoffers van geweld in de jeugdzorg het moeten doen met 5.000</w:t>
      </w:r>
      <w:r w:rsidR="0065349D" w:rsidRPr="00266BF7">
        <w:rPr>
          <w:rFonts w:ascii="Bell MT" w:hAnsi="Bell MT"/>
          <w:sz w:val="28"/>
          <w:szCs w:val="28"/>
        </w:rPr>
        <w:t xml:space="preserve"> euro</w:t>
      </w:r>
      <w:r w:rsidR="00031455" w:rsidRPr="00266BF7">
        <w:rPr>
          <w:rFonts w:ascii="Bell MT" w:hAnsi="Bell MT"/>
          <w:sz w:val="28"/>
          <w:szCs w:val="28"/>
        </w:rPr>
        <w:t xml:space="preserve">? En waarom ontvangen </w:t>
      </w:r>
      <w:r w:rsidR="00707403" w:rsidRPr="00266BF7">
        <w:rPr>
          <w:rFonts w:ascii="Bell MT" w:hAnsi="Bell MT"/>
          <w:sz w:val="28"/>
          <w:szCs w:val="28"/>
        </w:rPr>
        <w:t xml:space="preserve">nabestaanden van </w:t>
      </w:r>
      <w:r w:rsidR="004218C9" w:rsidRPr="00266BF7">
        <w:rPr>
          <w:rFonts w:ascii="Bell MT" w:hAnsi="Bell MT"/>
          <w:sz w:val="28"/>
          <w:szCs w:val="28"/>
        </w:rPr>
        <w:t>Q-koorts-patiënten</w:t>
      </w:r>
      <w:r w:rsidR="00707403" w:rsidRPr="00266BF7">
        <w:rPr>
          <w:rFonts w:ascii="Bell MT" w:hAnsi="Bell MT"/>
          <w:sz w:val="28"/>
          <w:szCs w:val="28"/>
        </w:rPr>
        <w:t xml:space="preserve"> ten hoogste</w:t>
      </w:r>
      <w:r w:rsidR="0065349D" w:rsidRPr="00266BF7">
        <w:rPr>
          <w:rFonts w:ascii="Bell MT" w:hAnsi="Bell MT"/>
          <w:sz w:val="28"/>
          <w:szCs w:val="28"/>
        </w:rPr>
        <w:t xml:space="preserve"> </w:t>
      </w:r>
      <w:r w:rsidR="004218C9" w:rsidRPr="00266BF7">
        <w:rPr>
          <w:rFonts w:ascii="Bell MT" w:hAnsi="Bell MT"/>
          <w:sz w:val="28"/>
          <w:szCs w:val="28"/>
        </w:rPr>
        <w:t>15.000</w:t>
      </w:r>
      <w:r w:rsidR="0065349D" w:rsidRPr="00266BF7">
        <w:rPr>
          <w:rFonts w:ascii="Bell MT" w:hAnsi="Bell MT"/>
          <w:sz w:val="28"/>
          <w:szCs w:val="28"/>
        </w:rPr>
        <w:t xml:space="preserve"> euro</w:t>
      </w:r>
      <w:r w:rsidR="004218C9" w:rsidRPr="00266BF7">
        <w:rPr>
          <w:rFonts w:ascii="Bell MT" w:hAnsi="Bell MT"/>
          <w:sz w:val="28"/>
          <w:szCs w:val="28"/>
        </w:rPr>
        <w:t>,</w:t>
      </w:r>
      <w:r w:rsidR="002449AA" w:rsidRPr="00266BF7">
        <w:rPr>
          <w:rFonts w:ascii="Bell MT" w:hAnsi="Bell MT"/>
          <w:sz w:val="28"/>
          <w:szCs w:val="28"/>
        </w:rPr>
        <w:t xml:space="preserve"> terwijl </w:t>
      </w:r>
      <w:r w:rsidR="006B3CCA" w:rsidRPr="00266BF7">
        <w:rPr>
          <w:rFonts w:ascii="Bell MT" w:hAnsi="Bell MT"/>
          <w:sz w:val="28"/>
          <w:szCs w:val="28"/>
        </w:rPr>
        <w:t xml:space="preserve">aan </w:t>
      </w:r>
      <w:r w:rsidR="002449AA" w:rsidRPr="00266BF7">
        <w:rPr>
          <w:rFonts w:ascii="Bell MT" w:hAnsi="Bell MT"/>
          <w:sz w:val="28"/>
          <w:szCs w:val="28"/>
        </w:rPr>
        <w:t xml:space="preserve">nabestaanden van werknemers van </w:t>
      </w:r>
      <w:r w:rsidR="0065349D" w:rsidRPr="00266BF7">
        <w:rPr>
          <w:rFonts w:ascii="Bell MT" w:hAnsi="Bell MT"/>
          <w:sz w:val="28"/>
          <w:szCs w:val="28"/>
        </w:rPr>
        <w:t>D</w:t>
      </w:r>
      <w:r w:rsidR="002449AA" w:rsidRPr="00266BF7">
        <w:rPr>
          <w:rFonts w:ascii="Bell MT" w:hAnsi="Bell MT"/>
          <w:sz w:val="28"/>
          <w:szCs w:val="28"/>
        </w:rPr>
        <w:t xml:space="preserve">efensie die met Chroom-6 in aanraking zijn gekomen </w:t>
      </w:r>
      <w:r w:rsidR="00750D9A" w:rsidRPr="00266BF7">
        <w:rPr>
          <w:rFonts w:ascii="Bell MT" w:hAnsi="Bell MT" w:cstheme="minorHAnsi"/>
          <w:sz w:val="28"/>
          <w:szCs w:val="28"/>
        </w:rPr>
        <w:t>iets meer dan 8000 euro</w:t>
      </w:r>
      <w:r w:rsidR="000B09E1" w:rsidRPr="00266BF7">
        <w:rPr>
          <w:rFonts w:ascii="Bell MT" w:hAnsi="Bell MT"/>
          <w:sz w:val="28"/>
          <w:szCs w:val="28"/>
        </w:rPr>
        <w:t xml:space="preserve"> </w:t>
      </w:r>
      <w:r w:rsidR="00020BB3" w:rsidRPr="00266BF7">
        <w:rPr>
          <w:rFonts w:ascii="Bell MT" w:hAnsi="Bell MT"/>
          <w:sz w:val="28"/>
          <w:szCs w:val="28"/>
        </w:rPr>
        <w:t>wordt uitgekeerd</w:t>
      </w:r>
      <w:r w:rsidR="000B09E1" w:rsidRPr="00266BF7">
        <w:rPr>
          <w:rFonts w:ascii="Bell MT" w:hAnsi="Bell MT"/>
          <w:sz w:val="28"/>
          <w:szCs w:val="28"/>
        </w:rPr>
        <w:t>?</w:t>
      </w:r>
    </w:p>
    <w:p w14:paraId="78210B6B" w14:textId="072763A8" w:rsidR="003D4829" w:rsidRPr="00266BF7" w:rsidRDefault="000B09E1" w:rsidP="005B148B">
      <w:pPr>
        <w:jc w:val="both"/>
        <w:rPr>
          <w:rFonts w:ascii="Bell MT" w:hAnsi="Bell MT"/>
          <w:sz w:val="28"/>
          <w:szCs w:val="28"/>
        </w:rPr>
      </w:pPr>
      <w:r w:rsidRPr="00266BF7">
        <w:rPr>
          <w:rFonts w:ascii="Bell MT" w:hAnsi="Bell MT"/>
          <w:sz w:val="28"/>
          <w:szCs w:val="28"/>
        </w:rPr>
        <w:t>Het resultaat is</w:t>
      </w:r>
      <w:r w:rsidR="009A1DEC" w:rsidRPr="00266BF7">
        <w:rPr>
          <w:rFonts w:ascii="Bell MT" w:hAnsi="Bell MT"/>
          <w:sz w:val="28"/>
          <w:szCs w:val="28"/>
        </w:rPr>
        <w:t xml:space="preserve"> in de laatste gevallen</w:t>
      </w:r>
      <w:r w:rsidRPr="00266BF7">
        <w:rPr>
          <w:rFonts w:ascii="Bell MT" w:hAnsi="Bell MT"/>
          <w:sz w:val="28"/>
          <w:szCs w:val="28"/>
        </w:rPr>
        <w:t xml:space="preserve"> immers hetzelfde: je moet </w:t>
      </w:r>
      <w:r w:rsidR="003D4829" w:rsidRPr="00266BF7">
        <w:rPr>
          <w:rFonts w:ascii="Bell MT" w:hAnsi="Bell MT"/>
          <w:sz w:val="28"/>
          <w:szCs w:val="28"/>
        </w:rPr>
        <w:t xml:space="preserve">zonder </w:t>
      </w:r>
      <w:r w:rsidRPr="00266BF7">
        <w:rPr>
          <w:rFonts w:ascii="Bell MT" w:hAnsi="Bell MT"/>
          <w:sz w:val="28"/>
          <w:szCs w:val="28"/>
        </w:rPr>
        <w:t xml:space="preserve">je </w:t>
      </w:r>
      <w:r w:rsidR="001A53F7" w:rsidRPr="00266BF7">
        <w:rPr>
          <w:rFonts w:ascii="Bell MT" w:hAnsi="Bell MT"/>
          <w:sz w:val="28"/>
          <w:szCs w:val="28"/>
        </w:rPr>
        <w:t>partner</w:t>
      </w:r>
      <w:r w:rsidRPr="00266BF7">
        <w:rPr>
          <w:rFonts w:ascii="Bell MT" w:hAnsi="Bell MT"/>
          <w:sz w:val="28"/>
          <w:szCs w:val="28"/>
        </w:rPr>
        <w:t xml:space="preserve"> </w:t>
      </w:r>
      <w:r w:rsidR="003D4829" w:rsidRPr="00266BF7">
        <w:rPr>
          <w:rFonts w:ascii="Bell MT" w:hAnsi="Bell MT"/>
          <w:sz w:val="28"/>
          <w:szCs w:val="28"/>
        </w:rPr>
        <w:t>verder</w:t>
      </w:r>
      <w:r w:rsidRPr="00266BF7">
        <w:rPr>
          <w:rFonts w:ascii="Bell MT" w:hAnsi="Bell MT"/>
          <w:sz w:val="28"/>
          <w:szCs w:val="28"/>
        </w:rPr>
        <w:t>.</w:t>
      </w:r>
    </w:p>
    <w:p w14:paraId="31E69EA0" w14:textId="0D26E526" w:rsidR="006E0CB5" w:rsidRPr="00266BF7" w:rsidRDefault="005152BA" w:rsidP="005B148B">
      <w:pPr>
        <w:jc w:val="both"/>
        <w:rPr>
          <w:rFonts w:ascii="Bell MT" w:hAnsi="Bell MT"/>
          <w:sz w:val="28"/>
          <w:szCs w:val="28"/>
        </w:rPr>
      </w:pPr>
      <w:r w:rsidRPr="00266BF7">
        <w:rPr>
          <w:rFonts w:ascii="Bell MT" w:hAnsi="Bell MT"/>
          <w:sz w:val="28"/>
          <w:szCs w:val="28"/>
        </w:rPr>
        <w:t>De genoemde verschillen staan</w:t>
      </w:r>
      <w:r w:rsidR="00716261" w:rsidRPr="00266BF7">
        <w:rPr>
          <w:rFonts w:ascii="Bell MT" w:hAnsi="Bell MT"/>
          <w:sz w:val="28"/>
          <w:szCs w:val="28"/>
        </w:rPr>
        <w:t xml:space="preserve"> op gespannen voet met </w:t>
      </w:r>
      <w:r w:rsidR="00D419A0" w:rsidRPr="00266BF7">
        <w:rPr>
          <w:rFonts w:ascii="Bell MT" w:hAnsi="Bell MT"/>
          <w:sz w:val="28"/>
          <w:szCs w:val="28"/>
        </w:rPr>
        <w:t>het gelijkheidsbeginsel</w:t>
      </w:r>
      <w:r w:rsidR="00716261" w:rsidRPr="00266BF7">
        <w:rPr>
          <w:rFonts w:ascii="Bell MT" w:hAnsi="Bell MT"/>
          <w:sz w:val="28"/>
          <w:szCs w:val="28"/>
        </w:rPr>
        <w:t xml:space="preserve"> (waarom ontvangt de ene door min of meer vergelijkbaar leed getroffen burger meer dan de ander</w:t>
      </w:r>
      <w:r w:rsidR="00C773AC" w:rsidRPr="00266BF7">
        <w:rPr>
          <w:rFonts w:ascii="Bell MT" w:hAnsi="Bell MT"/>
          <w:sz w:val="28"/>
          <w:szCs w:val="28"/>
        </w:rPr>
        <w:t>e</w:t>
      </w:r>
      <w:r w:rsidR="009A1DEC" w:rsidRPr="00266BF7">
        <w:rPr>
          <w:rFonts w:ascii="Bell MT" w:hAnsi="Bell MT"/>
          <w:sz w:val="28"/>
          <w:szCs w:val="28"/>
        </w:rPr>
        <w:t xml:space="preserve"> zonder redelijke rechtvaardigingsgrond</w:t>
      </w:r>
      <w:r w:rsidR="00716261" w:rsidRPr="00266BF7">
        <w:rPr>
          <w:rFonts w:ascii="Bell MT" w:hAnsi="Bell MT"/>
          <w:sz w:val="28"/>
          <w:szCs w:val="28"/>
        </w:rPr>
        <w:t xml:space="preserve">?) en </w:t>
      </w:r>
      <w:r w:rsidR="00F73214" w:rsidRPr="00266BF7">
        <w:rPr>
          <w:rFonts w:ascii="Bell MT" w:hAnsi="Bell MT"/>
          <w:sz w:val="28"/>
          <w:szCs w:val="28"/>
        </w:rPr>
        <w:t>het</w:t>
      </w:r>
      <w:r w:rsidR="00716261" w:rsidRPr="00266BF7">
        <w:rPr>
          <w:rFonts w:ascii="Bell MT" w:hAnsi="Bell MT"/>
          <w:sz w:val="28"/>
          <w:szCs w:val="28"/>
        </w:rPr>
        <w:t xml:space="preserve"> rechtszekerheid</w:t>
      </w:r>
      <w:r w:rsidR="00F73214" w:rsidRPr="00266BF7">
        <w:rPr>
          <w:rFonts w:ascii="Bell MT" w:hAnsi="Bell MT"/>
          <w:sz w:val="28"/>
          <w:szCs w:val="28"/>
        </w:rPr>
        <w:t>sbeginsel</w:t>
      </w:r>
      <w:r w:rsidR="00716261" w:rsidRPr="00266BF7">
        <w:rPr>
          <w:rFonts w:ascii="Bell MT" w:hAnsi="Bell MT"/>
          <w:sz w:val="28"/>
          <w:szCs w:val="28"/>
        </w:rPr>
        <w:t xml:space="preserve"> (op hoeveel compensatie van de overheid kan de door leed getroffen burger rekenen?). </w:t>
      </w:r>
      <w:r w:rsidR="00A4001F" w:rsidRPr="00266BF7">
        <w:rPr>
          <w:rFonts w:ascii="Bell MT" w:hAnsi="Bell MT"/>
          <w:sz w:val="28"/>
          <w:szCs w:val="28"/>
        </w:rPr>
        <w:t xml:space="preserve">Zoals </w:t>
      </w:r>
      <w:r w:rsidR="0065349D" w:rsidRPr="00266BF7">
        <w:rPr>
          <w:rFonts w:ascii="Bell MT" w:hAnsi="Bell MT"/>
          <w:sz w:val="28"/>
          <w:szCs w:val="28"/>
        </w:rPr>
        <w:t xml:space="preserve">Roel </w:t>
      </w:r>
      <w:proofErr w:type="spellStart"/>
      <w:r w:rsidR="00A4001F" w:rsidRPr="00266BF7">
        <w:rPr>
          <w:rFonts w:ascii="Bell MT" w:hAnsi="Bell MT"/>
          <w:sz w:val="28"/>
          <w:szCs w:val="28"/>
        </w:rPr>
        <w:t>Schutgens</w:t>
      </w:r>
      <w:proofErr w:type="spellEnd"/>
      <w:r w:rsidR="00A4001F" w:rsidRPr="00266BF7">
        <w:rPr>
          <w:rFonts w:ascii="Bell MT" w:hAnsi="Bell MT"/>
          <w:sz w:val="28"/>
          <w:szCs w:val="28"/>
        </w:rPr>
        <w:t xml:space="preserve"> in zijn preadvies voor de Vereniging v</w:t>
      </w:r>
      <w:r w:rsidR="0065349D" w:rsidRPr="00266BF7">
        <w:rPr>
          <w:rFonts w:ascii="Bell MT" w:hAnsi="Bell MT"/>
          <w:sz w:val="28"/>
          <w:szCs w:val="28"/>
        </w:rPr>
        <w:t>oor</w:t>
      </w:r>
      <w:r w:rsidR="00A4001F" w:rsidRPr="00266BF7">
        <w:rPr>
          <w:rFonts w:ascii="Bell MT" w:hAnsi="Bell MT"/>
          <w:sz w:val="28"/>
          <w:szCs w:val="28"/>
        </w:rPr>
        <w:t xml:space="preserve"> </w:t>
      </w:r>
      <w:r w:rsidR="0065349D" w:rsidRPr="00266BF7">
        <w:rPr>
          <w:rFonts w:ascii="Bell MT" w:hAnsi="Bell MT"/>
          <w:sz w:val="28"/>
          <w:szCs w:val="28"/>
        </w:rPr>
        <w:t>B</w:t>
      </w:r>
      <w:r w:rsidR="00A4001F" w:rsidRPr="00266BF7">
        <w:rPr>
          <w:rFonts w:ascii="Bell MT" w:hAnsi="Bell MT"/>
          <w:sz w:val="28"/>
          <w:szCs w:val="28"/>
        </w:rPr>
        <w:t xml:space="preserve">urgerlijk </w:t>
      </w:r>
      <w:r w:rsidR="0065349D" w:rsidRPr="00266BF7">
        <w:rPr>
          <w:rFonts w:ascii="Bell MT" w:hAnsi="Bell MT"/>
          <w:sz w:val="28"/>
          <w:szCs w:val="28"/>
        </w:rPr>
        <w:t>R</w:t>
      </w:r>
      <w:r w:rsidR="00A4001F" w:rsidRPr="00266BF7">
        <w:rPr>
          <w:rFonts w:ascii="Bell MT" w:hAnsi="Bell MT"/>
          <w:sz w:val="28"/>
          <w:szCs w:val="28"/>
        </w:rPr>
        <w:t xml:space="preserve">echt terecht opmerkt </w:t>
      </w:r>
      <w:r w:rsidR="00ED6AD8" w:rsidRPr="00266BF7">
        <w:rPr>
          <w:rFonts w:ascii="Bell MT" w:hAnsi="Bell MT"/>
          <w:sz w:val="28"/>
          <w:szCs w:val="28"/>
        </w:rPr>
        <w:t>kunnen</w:t>
      </w:r>
      <w:r w:rsidR="00115365" w:rsidRPr="00266BF7">
        <w:rPr>
          <w:rFonts w:ascii="Bell MT" w:hAnsi="Bell MT"/>
          <w:sz w:val="28"/>
          <w:szCs w:val="28"/>
        </w:rPr>
        <w:t xml:space="preserve"> gemakkelijk zichtbare </w:t>
      </w:r>
      <w:r w:rsidR="00ED6AD8" w:rsidRPr="00266BF7">
        <w:rPr>
          <w:rFonts w:ascii="Bell MT" w:hAnsi="Bell MT"/>
          <w:sz w:val="28"/>
          <w:szCs w:val="28"/>
        </w:rPr>
        <w:t>maar moeilijk te verklaren verschillen</w:t>
      </w:r>
      <w:r w:rsidR="00115365" w:rsidRPr="00266BF7">
        <w:rPr>
          <w:rFonts w:ascii="Bell MT" w:hAnsi="Bell MT"/>
          <w:sz w:val="28"/>
          <w:szCs w:val="28"/>
        </w:rPr>
        <w:t xml:space="preserve"> </w:t>
      </w:r>
      <w:r w:rsidR="00ED6AD8" w:rsidRPr="00266BF7">
        <w:rPr>
          <w:rFonts w:ascii="Bell MT" w:hAnsi="Bell MT"/>
          <w:sz w:val="28"/>
          <w:szCs w:val="28"/>
        </w:rPr>
        <w:t xml:space="preserve">de </w:t>
      </w:r>
      <w:r w:rsidR="00115365" w:rsidRPr="00266BF7">
        <w:rPr>
          <w:rFonts w:ascii="Bell MT" w:hAnsi="Bell MT"/>
          <w:sz w:val="28"/>
          <w:szCs w:val="28"/>
        </w:rPr>
        <w:t>onderlinge maatschappelijke solidariteit ondergraven.</w:t>
      </w:r>
    </w:p>
    <w:p w14:paraId="35F2F4FE" w14:textId="2831905D" w:rsidR="006E0CB5" w:rsidRPr="00266BF7" w:rsidRDefault="00417CD2" w:rsidP="005B148B">
      <w:pPr>
        <w:jc w:val="both"/>
        <w:rPr>
          <w:rFonts w:ascii="Bell MT" w:hAnsi="Bell MT"/>
          <w:sz w:val="28"/>
          <w:szCs w:val="28"/>
        </w:rPr>
      </w:pPr>
      <w:r w:rsidRPr="00266BF7">
        <w:rPr>
          <w:rFonts w:ascii="Bell MT" w:hAnsi="Bell MT"/>
          <w:sz w:val="28"/>
          <w:szCs w:val="28"/>
        </w:rPr>
        <w:t>Het ontbreken van een</w:t>
      </w:r>
      <w:r w:rsidR="00A65638" w:rsidRPr="00266BF7">
        <w:rPr>
          <w:rFonts w:ascii="Bell MT" w:hAnsi="Bell MT"/>
          <w:sz w:val="28"/>
          <w:szCs w:val="28"/>
        </w:rPr>
        <w:t xml:space="preserve"> algemene wettelijke regeling zorgt er verder voor dat de overheid</w:t>
      </w:r>
      <w:r w:rsidR="00420448" w:rsidRPr="00266BF7">
        <w:rPr>
          <w:rFonts w:ascii="Bell MT" w:hAnsi="Bell MT"/>
          <w:sz w:val="28"/>
          <w:szCs w:val="28"/>
        </w:rPr>
        <w:t xml:space="preserve"> oneigenlijk andere </w:t>
      </w:r>
      <w:r w:rsidR="006B4916" w:rsidRPr="00266BF7">
        <w:rPr>
          <w:rFonts w:ascii="Bell MT" w:hAnsi="Bell MT"/>
          <w:sz w:val="28"/>
          <w:szCs w:val="28"/>
        </w:rPr>
        <w:t>rechts</w:t>
      </w:r>
      <w:r w:rsidR="00420448" w:rsidRPr="00266BF7">
        <w:rPr>
          <w:rFonts w:ascii="Bell MT" w:hAnsi="Bell MT"/>
          <w:sz w:val="28"/>
          <w:szCs w:val="28"/>
        </w:rPr>
        <w:t>grondslagen</w:t>
      </w:r>
      <w:r w:rsidR="006B4916" w:rsidRPr="00266BF7">
        <w:rPr>
          <w:rFonts w:ascii="Bell MT" w:hAnsi="Bell MT"/>
          <w:sz w:val="28"/>
          <w:szCs w:val="28"/>
        </w:rPr>
        <w:t xml:space="preserve"> inzet waarvoor </w:t>
      </w:r>
      <w:r w:rsidR="006B4916" w:rsidRPr="00266BF7">
        <w:rPr>
          <w:rFonts w:ascii="Bell MT" w:hAnsi="Bell MT"/>
          <w:b/>
          <w:bCs/>
          <w:sz w:val="28"/>
          <w:szCs w:val="28"/>
        </w:rPr>
        <w:t>w</w:t>
      </w:r>
      <w:r w:rsidR="0065349D" w:rsidRPr="00266BF7">
        <w:rPr>
          <w:rFonts w:ascii="Bell MT" w:hAnsi="Bell MT" w:cstheme="minorHAnsi"/>
          <w:b/>
          <w:bCs/>
          <w:sz w:val="28"/>
          <w:szCs w:val="28"/>
        </w:rPr>
        <w:t>é</w:t>
      </w:r>
      <w:r w:rsidR="006B4916" w:rsidRPr="00266BF7">
        <w:rPr>
          <w:rFonts w:ascii="Bell MT" w:hAnsi="Bell MT"/>
          <w:b/>
          <w:bCs/>
          <w:sz w:val="28"/>
          <w:szCs w:val="28"/>
        </w:rPr>
        <w:t>l</w:t>
      </w:r>
      <w:r w:rsidR="006B4916" w:rsidRPr="00266BF7">
        <w:rPr>
          <w:rFonts w:ascii="Bell MT" w:hAnsi="Bell MT"/>
          <w:sz w:val="28"/>
          <w:szCs w:val="28"/>
        </w:rPr>
        <w:t xml:space="preserve"> een wettelijk kader geldt</w:t>
      </w:r>
      <w:r w:rsidR="00420448" w:rsidRPr="00266BF7">
        <w:rPr>
          <w:rFonts w:ascii="Bell MT" w:hAnsi="Bell MT"/>
          <w:sz w:val="28"/>
          <w:szCs w:val="28"/>
        </w:rPr>
        <w:t xml:space="preserve">. </w:t>
      </w:r>
      <w:r w:rsidR="00C93DA3" w:rsidRPr="00266BF7">
        <w:rPr>
          <w:rFonts w:ascii="Bell MT" w:hAnsi="Bell MT"/>
          <w:sz w:val="28"/>
          <w:szCs w:val="28"/>
        </w:rPr>
        <w:t>Dat doet zich bijvoorbeeld voor bij coronasteunmaatregelen die zijn vormgegeven als een subsidieregeling</w:t>
      </w:r>
      <w:r w:rsidR="00D56953" w:rsidRPr="00266BF7">
        <w:rPr>
          <w:rFonts w:ascii="Bell MT" w:hAnsi="Bell MT"/>
          <w:sz w:val="28"/>
          <w:szCs w:val="28"/>
        </w:rPr>
        <w:t xml:space="preserve">, </w:t>
      </w:r>
      <w:r w:rsidR="00C93DA3" w:rsidRPr="00266BF7">
        <w:rPr>
          <w:rFonts w:ascii="Bell MT" w:hAnsi="Bell MT"/>
          <w:sz w:val="28"/>
          <w:szCs w:val="28"/>
        </w:rPr>
        <w:t xml:space="preserve">maar meer het karakter hebben van een </w:t>
      </w:r>
      <w:r w:rsidR="00B342B6" w:rsidRPr="00266BF7">
        <w:rPr>
          <w:rFonts w:ascii="Bell MT" w:hAnsi="Bell MT"/>
          <w:sz w:val="28"/>
          <w:szCs w:val="28"/>
        </w:rPr>
        <w:t>compensatie voor geleden schade</w:t>
      </w:r>
      <w:r w:rsidR="00C93DA3" w:rsidRPr="00266BF7">
        <w:rPr>
          <w:rFonts w:ascii="Bell MT" w:hAnsi="Bell MT"/>
          <w:sz w:val="28"/>
          <w:szCs w:val="28"/>
        </w:rPr>
        <w:t xml:space="preserve">. </w:t>
      </w:r>
      <w:r w:rsidR="001E4387" w:rsidRPr="00266BF7">
        <w:rPr>
          <w:rFonts w:ascii="Bell MT" w:hAnsi="Bell MT"/>
          <w:sz w:val="28"/>
          <w:szCs w:val="28"/>
        </w:rPr>
        <w:t>D</w:t>
      </w:r>
      <w:r w:rsidR="00D56953" w:rsidRPr="00266BF7">
        <w:rPr>
          <w:rFonts w:ascii="Bell MT" w:hAnsi="Bell MT"/>
          <w:sz w:val="28"/>
          <w:szCs w:val="28"/>
        </w:rPr>
        <w:t>i</w:t>
      </w:r>
      <w:r w:rsidR="001E4387" w:rsidRPr="00266BF7">
        <w:rPr>
          <w:rFonts w:ascii="Bell MT" w:hAnsi="Bell MT"/>
          <w:sz w:val="28"/>
          <w:szCs w:val="28"/>
        </w:rPr>
        <w:t>t leidt ertoe dat in de bijzondere subsidieregeling</w:t>
      </w:r>
      <w:r w:rsidR="0016464B" w:rsidRPr="00266BF7">
        <w:rPr>
          <w:rFonts w:ascii="Bell MT" w:hAnsi="Bell MT"/>
          <w:sz w:val="28"/>
          <w:szCs w:val="28"/>
        </w:rPr>
        <w:t>en</w:t>
      </w:r>
      <w:r w:rsidR="001E4387" w:rsidRPr="00266BF7">
        <w:rPr>
          <w:rFonts w:ascii="Bell MT" w:hAnsi="Bell MT"/>
          <w:sz w:val="28"/>
          <w:szCs w:val="28"/>
        </w:rPr>
        <w:t xml:space="preserve"> regels worden neergelegd die </w:t>
      </w:r>
      <w:r w:rsidR="00811013" w:rsidRPr="00266BF7">
        <w:rPr>
          <w:rFonts w:ascii="Bell MT" w:hAnsi="Bell MT"/>
          <w:sz w:val="28"/>
          <w:szCs w:val="28"/>
        </w:rPr>
        <w:t>op gespannen voet staan</w:t>
      </w:r>
      <w:r w:rsidR="00C928EA" w:rsidRPr="00266BF7">
        <w:rPr>
          <w:rFonts w:ascii="Bell MT" w:hAnsi="Bell MT"/>
          <w:sz w:val="28"/>
          <w:szCs w:val="28"/>
        </w:rPr>
        <w:t xml:space="preserve"> met de subsidietitel van de </w:t>
      </w:r>
      <w:r w:rsidR="0016464B" w:rsidRPr="00266BF7">
        <w:rPr>
          <w:rFonts w:ascii="Bell MT" w:hAnsi="Bell MT"/>
          <w:sz w:val="28"/>
          <w:szCs w:val="28"/>
        </w:rPr>
        <w:t>Algemene wet bestuursrecht</w:t>
      </w:r>
      <w:r w:rsidR="00811013" w:rsidRPr="00266BF7">
        <w:rPr>
          <w:rFonts w:ascii="Bell MT" w:hAnsi="Bell MT"/>
          <w:sz w:val="28"/>
          <w:szCs w:val="28"/>
        </w:rPr>
        <w:t xml:space="preserve"> of daarmee zelfs in strijd zijn</w:t>
      </w:r>
      <w:r w:rsidR="0016464B" w:rsidRPr="00266BF7">
        <w:rPr>
          <w:rFonts w:ascii="Bell MT" w:hAnsi="Bell MT"/>
          <w:sz w:val="28"/>
          <w:szCs w:val="28"/>
        </w:rPr>
        <w:t xml:space="preserve">. De subsidietitel van de </w:t>
      </w:r>
      <w:proofErr w:type="spellStart"/>
      <w:r w:rsidR="0016464B" w:rsidRPr="00266BF7">
        <w:rPr>
          <w:rFonts w:ascii="Bell MT" w:hAnsi="Bell MT"/>
          <w:sz w:val="28"/>
          <w:szCs w:val="28"/>
        </w:rPr>
        <w:t>Awb</w:t>
      </w:r>
      <w:proofErr w:type="spellEnd"/>
      <w:r w:rsidR="0016464B" w:rsidRPr="00266BF7">
        <w:rPr>
          <w:rFonts w:ascii="Bell MT" w:hAnsi="Bell MT"/>
          <w:sz w:val="28"/>
          <w:szCs w:val="28"/>
        </w:rPr>
        <w:t xml:space="preserve"> is nu eenmaal niet geschreven voor het verstrekken van </w:t>
      </w:r>
      <w:r w:rsidR="00E508BD" w:rsidRPr="00266BF7">
        <w:rPr>
          <w:rFonts w:ascii="Bell MT" w:hAnsi="Bell MT"/>
          <w:sz w:val="28"/>
          <w:szCs w:val="28"/>
        </w:rPr>
        <w:t>compensaties</w:t>
      </w:r>
      <w:r w:rsidR="001E4387" w:rsidRPr="00266BF7">
        <w:rPr>
          <w:rFonts w:ascii="Bell MT" w:hAnsi="Bell MT"/>
          <w:sz w:val="28"/>
          <w:szCs w:val="28"/>
        </w:rPr>
        <w:t xml:space="preserve">. </w:t>
      </w:r>
      <w:r w:rsidR="005437A1" w:rsidRPr="00266BF7">
        <w:rPr>
          <w:rFonts w:ascii="Bell MT" w:hAnsi="Bell MT"/>
          <w:sz w:val="28"/>
          <w:szCs w:val="28"/>
        </w:rPr>
        <w:t>Het risico is dat</w:t>
      </w:r>
      <w:r w:rsidR="00914F8E" w:rsidRPr="00266BF7">
        <w:rPr>
          <w:rFonts w:ascii="Bell MT" w:hAnsi="Bell MT"/>
          <w:sz w:val="28"/>
          <w:szCs w:val="28"/>
        </w:rPr>
        <w:t xml:space="preserve"> de subsidietitel van de </w:t>
      </w:r>
      <w:proofErr w:type="spellStart"/>
      <w:r w:rsidR="00914F8E" w:rsidRPr="00266BF7">
        <w:rPr>
          <w:rFonts w:ascii="Bell MT" w:hAnsi="Bell MT"/>
          <w:sz w:val="28"/>
          <w:szCs w:val="28"/>
        </w:rPr>
        <w:t>Awb</w:t>
      </w:r>
      <w:proofErr w:type="spellEnd"/>
      <w:r w:rsidR="00914F8E" w:rsidRPr="00266BF7">
        <w:rPr>
          <w:rFonts w:ascii="Bell MT" w:hAnsi="Bell MT"/>
          <w:sz w:val="28"/>
          <w:szCs w:val="28"/>
        </w:rPr>
        <w:t xml:space="preserve"> steeds meer wordt opgerekt met het oog op </w:t>
      </w:r>
      <w:r w:rsidR="00EB404E" w:rsidRPr="00266BF7">
        <w:rPr>
          <w:rFonts w:ascii="Bell MT" w:hAnsi="Bell MT"/>
          <w:sz w:val="28"/>
          <w:szCs w:val="28"/>
        </w:rPr>
        <w:t>financiële verstrekkingen door de overheid waarvoor de subsidietitel niet is bedoeld.</w:t>
      </w:r>
      <w:r w:rsidR="005437A1" w:rsidRPr="00266BF7">
        <w:rPr>
          <w:rFonts w:ascii="Bell MT" w:hAnsi="Bell MT"/>
          <w:sz w:val="28"/>
          <w:szCs w:val="28"/>
        </w:rPr>
        <w:t xml:space="preserve"> </w:t>
      </w:r>
      <w:r w:rsidR="008977DB" w:rsidRPr="00266BF7">
        <w:rPr>
          <w:rFonts w:ascii="Bell MT" w:hAnsi="Bell MT"/>
          <w:sz w:val="28"/>
          <w:szCs w:val="28"/>
        </w:rPr>
        <w:t>Dit staat op gespannen voet met de eis van wetmatigheid van bestuur.</w:t>
      </w:r>
    </w:p>
    <w:p w14:paraId="6826BC4E" w14:textId="107C040C" w:rsidR="000F072D" w:rsidRPr="00266BF7" w:rsidRDefault="009719F8" w:rsidP="005B148B">
      <w:pPr>
        <w:jc w:val="both"/>
        <w:rPr>
          <w:rFonts w:ascii="Bell MT" w:hAnsi="Bell MT"/>
          <w:sz w:val="28"/>
          <w:szCs w:val="28"/>
        </w:rPr>
      </w:pPr>
      <w:r w:rsidRPr="00266BF7">
        <w:rPr>
          <w:rFonts w:ascii="Bell MT" w:hAnsi="Bell MT"/>
          <w:sz w:val="28"/>
          <w:szCs w:val="28"/>
        </w:rPr>
        <w:t>In de derde plaats</w:t>
      </w:r>
      <w:r w:rsidR="00865FFC" w:rsidRPr="00266BF7">
        <w:rPr>
          <w:rFonts w:ascii="Bell MT" w:hAnsi="Bell MT"/>
          <w:sz w:val="28"/>
          <w:szCs w:val="28"/>
        </w:rPr>
        <w:t>,</w:t>
      </w:r>
      <w:r w:rsidR="00136A10" w:rsidRPr="00266BF7">
        <w:rPr>
          <w:rFonts w:ascii="Bell MT" w:hAnsi="Bell MT"/>
          <w:sz w:val="28"/>
          <w:szCs w:val="28"/>
        </w:rPr>
        <w:t xml:space="preserve"> </w:t>
      </w:r>
      <w:r w:rsidR="00AA3592" w:rsidRPr="00266BF7">
        <w:rPr>
          <w:rFonts w:ascii="Bell MT" w:hAnsi="Bell MT"/>
          <w:sz w:val="28"/>
          <w:szCs w:val="28"/>
        </w:rPr>
        <w:t>maar zeker niet de minst belangrijke</w:t>
      </w:r>
      <w:r w:rsidR="00170CAF" w:rsidRPr="00266BF7">
        <w:rPr>
          <w:rFonts w:ascii="Bell MT" w:hAnsi="Bell MT"/>
          <w:sz w:val="28"/>
          <w:szCs w:val="28"/>
        </w:rPr>
        <w:t>,</w:t>
      </w:r>
      <w:r w:rsidR="00AA3592" w:rsidRPr="00266BF7">
        <w:rPr>
          <w:rFonts w:ascii="Bell MT" w:hAnsi="Bell MT"/>
          <w:sz w:val="28"/>
          <w:szCs w:val="28"/>
        </w:rPr>
        <w:t xml:space="preserve"> </w:t>
      </w:r>
      <w:r w:rsidR="000343E7" w:rsidRPr="00266BF7">
        <w:rPr>
          <w:rFonts w:ascii="Bell MT" w:hAnsi="Bell MT"/>
          <w:sz w:val="28"/>
          <w:szCs w:val="28"/>
        </w:rPr>
        <w:t>is de consequentie van het ontbreken van een algemene wettelijke regeling</w:t>
      </w:r>
      <w:r w:rsidR="000B57A0" w:rsidRPr="00266BF7">
        <w:rPr>
          <w:rFonts w:ascii="Bell MT" w:hAnsi="Bell MT"/>
          <w:sz w:val="28"/>
          <w:szCs w:val="28"/>
        </w:rPr>
        <w:t xml:space="preserve"> dat</w:t>
      </w:r>
      <w:r w:rsidR="000343E7" w:rsidRPr="00266BF7">
        <w:rPr>
          <w:rFonts w:ascii="Bell MT" w:hAnsi="Bell MT"/>
          <w:sz w:val="28"/>
          <w:szCs w:val="28"/>
        </w:rPr>
        <w:t xml:space="preserve"> compensatie</w:t>
      </w:r>
      <w:r w:rsidR="00C525BF" w:rsidRPr="00266BF7">
        <w:rPr>
          <w:rFonts w:ascii="Bell MT" w:hAnsi="Bell MT"/>
          <w:sz w:val="28"/>
          <w:szCs w:val="28"/>
        </w:rPr>
        <w:t xml:space="preserve">regelingen </w:t>
      </w:r>
      <w:r w:rsidR="000B57A0" w:rsidRPr="00266BF7">
        <w:rPr>
          <w:rFonts w:ascii="Bell MT" w:hAnsi="Bell MT"/>
          <w:sz w:val="28"/>
          <w:szCs w:val="28"/>
        </w:rPr>
        <w:t xml:space="preserve">vaak </w:t>
      </w:r>
      <w:r w:rsidR="00C525BF" w:rsidRPr="00266BF7">
        <w:rPr>
          <w:rFonts w:ascii="Bell MT" w:hAnsi="Bell MT"/>
          <w:sz w:val="28"/>
          <w:szCs w:val="28"/>
        </w:rPr>
        <w:t>zijn neergelegd in zogenoemd buitenwettelijk begunstigend beleid</w:t>
      </w:r>
      <w:r w:rsidR="000343E7" w:rsidRPr="00266BF7">
        <w:rPr>
          <w:rFonts w:ascii="Bell MT" w:hAnsi="Bell MT"/>
          <w:sz w:val="28"/>
          <w:szCs w:val="28"/>
        </w:rPr>
        <w:t>. Dit heeft</w:t>
      </w:r>
      <w:r w:rsidR="00C525BF" w:rsidRPr="00266BF7">
        <w:rPr>
          <w:rFonts w:ascii="Bell MT" w:hAnsi="Bell MT"/>
          <w:sz w:val="28"/>
          <w:szCs w:val="28"/>
        </w:rPr>
        <w:t xml:space="preserve"> </w:t>
      </w:r>
      <w:r w:rsidR="00730F84" w:rsidRPr="00266BF7">
        <w:rPr>
          <w:rFonts w:ascii="Bell MT" w:hAnsi="Bell MT"/>
          <w:sz w:val="28"/>
          <w:szCs w:val="28"/>
        </w:rPr>
        <w:t>tot gevolg dat de bestuursrechter tot nu toe slechts toetst of dit buitenwettelijk begunstigend beleid consistent wordt toegepast</w:t>
      </w:r>
      <w:r w:rsidR="002A3BB0" w:rsidRPr="00266BF7">
        <w:rPr>
          <w:rFonts w:ascii="Bell MT" w:hAnsi="Bell MT"/>
          <w:sz w:val="28"/>
          <w:szCs w:val="28"/>
        </w:rPr>
        <w:t xml:space="preserve"> en of strijd bestaat met fundamentele rechten</w:t>
      </w:r>
      <w:r w:rsidR="00A026DB" w:rsidRPr="00266BF7">
        <w:rPr>
          <w:rFonts w:ascii="Bell MT" w:hAnsi="Bell MT"/>
          <w:sz w:val="28"/>
          <w:szCs w:val="28"/>
        </w:rPr>
        <w:t>.</w:t>
      </w:r>
      <w:r w:rsidR="00730F84" w:rsidRPr="00266BF7">
        <w:rPr>
          <w:rFonts w:ascii="Bell MT" w:hAnsi="Bell MT"/>
          <w:sz w:val="28"/>
          <w:szCs w:val="28"/>
        </w:rPr>
        <w:t xml:space="preserve"> </w:t>
      </w:r>
      <w:r w:rsidR="00E323B5" w:rsidRPr="00266BF7">
        <w:rPr>
          <w:rFonts w:ascii="Bell MT" w:hAnsi="Bell MT"/>
          <w:sz w:val="28"/>
          <w:szCs w:val="28"/>
        </w:rPr>
        <w:t xml:space="preserve">Het </w:t>
      </w:r>
      <w:r w:rsidR="00F17EC9" w:rsidRPr="00266BF7">
        <w:rPr>
          <w:rFonts w:ascii="Bell MT" w:hAnsi="Bell MT"/>
          <w:sz w:val="28"/>
          <w:szCs w:val="28"/>
        </w:rPr>
        <w:t>heeft voor</w:t>
      </w:r>
      <w:r w:rsidR="00E323B5" w:rsidRPr="00266BF7">
        <w:rPr>
          <w:rFonts w:ascii="Bell MT" w:hAnsi="Bell MT"/>
          <w:sz w:val="28"/>
          <w:szCs w:val="28"/>
        </w:rPr>
        <w:t xml:space="preserve"> de burger </w:t>
      </w:r>
      <w:r w:rsidR="001B43BF" w:rsidRPr="00266BF7">
        <w:rPr>
          <w:rFonts w:ascii="Bell MT" w:hAnsi="Bell MT"/>
          <w:sz w:val="28"/>
          <w:szCs w:val="28"/>
        </w:rPr>
        <w:t>in de praktijk</w:t>
      </w:r>
      <w:r w:rsidR="00F17EC9" w:rsidRPr="00266BF7">
        <w:rPr>
          <w:rFonts w:ascii="Bell MT" w:hAnsi="Bell MT"/>
          <w:sz w:val="28"/>
          <w:szCs w:val="28"/>
        </w:rPr>
        <w:t xml:space="preserve"> </w:t>
      </w:r>
      <w:r w:rsidR="00E323B5" w:rsidRPr="00266BF7">
        <w:rPr>
          <w:rFonts w:ascii="Bell MT" w:hAnsi="Bell MT"/>
          <w:sz w:val="28"/>
          <w:szCs w:val="28"/>
        </w:rPr>
        <w:t>nauwelijks zin om tegen besluiten die zijn gebaseerd op buitenwettelijk begunstigend beleid te proc</w:t>
      </w:r>
      <w:r w:rsidR="00127670" w:rsidRPr="00266BF7">
        <w:rPr>
          <w:rFonts w:ascii="Bell MT" w:hAnsi="Bell MT"/>
          <w:sz w:val="28"/>
          <w:szCs w:val="28"/>
        </w:rPr>
        <w:t>ederen.</w:t>
      </w:r>
      <w:r w:rsidR="00ED29E8" w:rsidRPr="00266BF7">
        <w:rPr>
          <w:rFonts w:ascii="Bell MT" w:hAnsi="Bell MT"/>
          <w:sz w:val="28"/>
          <w:szCs w:val="28"/>
        </w:rPr>
        <w:t xml:space="preserve"> </w:t>
      </w:r>
      <w:r w:rsidR="00F17EC9" w:rsidRPr="00266BF7">
        <w:rPr>
          <w:rFonts w:ascii="Bell MT" w:hAnsi="Bell MT"/>
          <w:sz w:val="28"/>
          <w:szCs w:val="28"/>
        </w:rPr>
        <w:t>Consistent onrechtmatig</w:t>
      </w:r>
      <w:r w:rsidR="00127670" w:rsidRPr="00266BF7">
        <w:rPr>
          <w:rFonts w:ascii="Bell MT" w:hAnsi="Bell MT"/>
          <w:sz w:val="28"/>
          <w:szCs w:val="28"/>
        </w:rPr>
        <w:t xml:space="preserve"> beleid </w:t>
      </w:r>
      <w:r w:rsidR="00F17EC9" w:rsidRPr="00266BF7">
        <w:rPr>
          <w:rFonts w:ascii="Bell MT" w:hAnsi="Bell MT"/>
          <w:sz w:val="28"/>
          <w:szCs w:val="28"/>
        </w:rPr>
        <w:t>is immers ook consistent</w:t>
      </w:r>
      <w:r w:rsidR="00127670" w:rsidRPr="00266BF7">
        <w:rPr>
          <w:rFonts w:ascii="Bell MT" w:hAnsi="Bell MT"/>
          <w:sz w:val="28"/>
          <w:szCs w:val="28"/>
        </w:rPr>
        <w:t xml:space="preserve"> beleid</w:t>
      </w:r>
      <w:r w:rsidR="00F17EC9" w:rsidRPr="00266BF7">
        <w:rPr>
          <w:rFonts w:ascii="Bell MT" w:hAnsi="Bell MT"/>
          <w:sz w:val="28"/>
          <w:szCs w:val="28"/>
        </w:rPr>
        <w:t>.</w:t>
      </w:r>
    </w:p>
    <w:p w14:paraId="755DFBCE" w14:textId="00B4060C" w:rsidR="000F072D" w:rsidRPr="00266BF7" w:rsidRDefault="00555DF3" w:rsidP="005B148B">
      <w:pPr>
        <w:jc w:val="both"/>
        <w:rPr>
          <w:rFonts w:ascii="Bell MT" w:hAnsi="Bell MT"/>
          <w:sz w:val="28"/>
          <w:szCs w:val="28"/>
        </w:rPr>
      </w:pPr>
      <w:r w:rsidRPr="00266BF7">
        <w:rPr>
          <w:rFonts w:ascii="Bell MT" w:hAnsi="Bell MT"/>
          <w:sz w:val="28"/>
          <w:szCs w:val="28"/>
        </w:rPr>
        <w:t xml:space="preserve">Deze </w:t>
      </w:r>
      <w:r w:rsidR="002A3BB0" w:rsidRPr="00266BF7">
        <w:rPr>
          <w:rFonts w:ascii="Bell MT" w:hAnsi="Bell MT"/>
          <w:sz w:val="28"/>
          <w:szCs w:val="28"/>
        </w:rPr>
        <w:t xml:space="preserve">summiere </w:t>
      </w:r>
      <w:r w:rsidR="002B6B7F" w:rsidRPr="00266BF7">
        <w:rPr>
          <w:rFonts w:ascii="Bell MT" w:hAnsi="Bell MT"/>
          <w:sz w:val="28"/>
          <w:szCs w:val="28"/>
        </w:rPr>
        <w:t xml:space="preserve">rechterlijke toetsing roept vragen op in het licht van de eis van </w:t>
      </w:r>
      <w:r w:rsidR="00511208" w:rsidRPr="00266BF7">
        <w:rPr>
          <w:rFonts w:ascii="Bell MT" w:hAnsi="Bell MT"/>
          <w:sz w:val="28"/>
          <w:szCs w:val="28"/>
        </w:rPr>
        <w:t xml:space="preserve">effectieve rechtsbescherming. </w:t>
      </w:r>
      <w:r w:rsidR="00706386" w:rsidRPr="00266BF7">
        <w:rPr>
          <w:rFonts w:ascii="Bell MT" w:hAnsi="Bell MT"/>
          <w:sz w:val="28"/>
          <w:szCs w:val="28"/>
        </w:rPr>
        <w:t xml:space="preserve">Overigens blijkt </w:t>
      </w:r>
      <w:r w:rsidR="002C7260" w:rsidRPr="00266BF7">
        <w:rPr>
          <w:rFonts w:ascii="Bell MT" w:hAnsi="Bell MT"/>
          <w:sz w:val="28"/>
          <w:szCs w:val="28"/>
        </w:rPr>
        <w:t xml:space="preserve">gelukkig </w:t>
      </w:r>
      <w:r w:rsidR="00706386" w:rsidRPr="00266BF7">
        <w:rPr>
          <w:rFonts w:ascii="Bell MT" w:hAnsi="Bell MT"/>
          <w:sz w:val="28"/>
          <w:szCs w:val="28"/>
        </w:rPr>
        <w:t xml:space="preserve">uit een </w:t>
      </w:r>
      <w:r w:rsidR="000F072D" w:rsidRPr="00266BF7">
        <w:rPr>
          <w:rFonts w:ascii="Bell MT" w:hAnsi="Bell MT"/>
          <w:sz w:val="28"/>
          <w:szCs w:val="28"/>
        </w:rPr>
        <w:t xml:space="preserve">recente </w:t>
      </w:r>
      <w:r w:rsidR="00706386" w:rsidRPr="00266BF7">
        <w:rPr>
          <w:rFonts w:ascii="Bell MT" w:hAnsi="Bell MT"/>
          <w:sz w:val="28"/>
          <w:szCs w:val="28"/>
        </w:rPr>
        <w:t xml:space="preserve">uitspraak van de Afdeling </w:t>
      </w:r>
      <w:r w:rsidR="000F072D" w:rsidRPr="00266BF7">
        <w:rPr>
          <w:rFonts w:ascii="Bell MT" w:hAnsi="Bell MT"/>
          <w:sz w:val="28"/>
          <w:szCs w:val="28"/>
        </w:rPr>
        <w:t xml:space="preserve">bestuursrechtspraak van de Raad van State </w:t>
      </w:r>
      <w:r w:rsidR="00706386" w:rsidRPr="00266BF7">
        <w:rPr>
          <w:rFonts w:ascii="Bell MT" w:hAnsi="Bell MT"/>
          <w:sz w:val="28"/>
          <w:szCs w:val="28"/>
        </w:rPr>
        <w:t xml:space="preserve">dat ook </w:t>
      </w:r>
      <w:r w:rsidR="002C7260" w:rsidRPr="00266BF7">
        <w:rPr>
          <w:rFonts w:ascii="Bell MT" w:hAnsi="Bell MT"/>
          <w:sz w:val="28"/>
          <w:szCs w:val="28"/>
        </w:rPr>
        <w:t>de Afdeling zich ongemakkelijk voelt bij deze wijze van toetsing.</w:t>
      </w:r>
    </w:p>
    <w:p w14:paraId="1AF9EE9F" w14:textId="1558AAFE" w:rsidR="00C56634" w:rsidRPr="00266BF7" w:rsidRDefault="00ED29E8" w:rsidP="005B148B">
      <w:pPr>
        <w:jc w:val="both"/>
        <w:rPr>
          <w:rFonts w:ascii="Bell MT" w:hAnsi="Bell MT"/>
          <w:sz w:val="28"/>
          <w:szCs w:val="28"/>
        </w:rPr>
      </w:pPr>
      <w:r w:rsidRPr="00266BF7">
        <w:rPr>
          <w:rFonts w:ascii="Bell MT" w:hAnsi="Bell MT"/>
          <w:sz w:val="28"/>
          <w:szCs w:val="28"/>
        </w:rPr>
        <w:t xml:space="preserve">Het ontbreken van een </w:t>
      </w:r>
      <w:r w:rsidR="007148EB" w:rsidRPr="00266BF7">
        <w:rPr>
          <w:rFonts w:ascii="Bell MT" w:hAnsi="Bell MT"/>
          <w:sz w:val="28"/>
          <w:szCs w:val="28"/>
        </w:rPr>
        <w:t xml:space="preserve">algemeen </w:t>
      </w:r>
      <w:r w:rsidRPr="00266BF7">
        <w:rPr>
          <w:rFonts w:ascii="Bell MT" w:hAnsi="Bell MT"/>
          <w:sz w:val="28"/>
          <w:szCs w:val="28"/>
        </w:rPr>
        <w:t xml:space="preserve">wettelijk kader staat </w:t>
      </w:r>
      <w:r w:rsidR="00C23062" w:rsidRPr="00266BF7">
        <w:rPr>
          <w:rFonts w:ascii="Bell MT" w:hAnsi="Bell MT"/>
          <w:sz w:val="28"/>
          <w:szCs w:val="28"/>
        </w:rPr>
        <w:t xml:space="preserve">ten slotte </w:t>
      </w:r>
      <w:r w:rsidRPr="00266BF7">
        <w:rPr>
          <w:rFonts w:ascii="Bell MT" w:hAnsi="Bell MT"/>
          <w:sz w:val="28"/>
          <w:szCs w:val="28"/>
        </w:rPr>
        <w:t xml:space="preserve">ook op gespannen voet met het beginsel van de dienende overheid. </w:t>
      </w:r>
      <w:r w:rsidR="00075822" w:rsidRPr="00266BF7">
        <w:rPr>
          <w:rFonts w:ascii="Bell MT" w:hAnsi="Bell MT"/>
          <w:sz w:val="28"/>
          <w:szCs w:val="28"/>
        </w:rPr>
        <w:t xml:space="preserve">Uit dit beginsel volgt </w:t>
      </w:r>
      <w:r w:rsidR="00DB1E85" w:rsidRPr="00266BF7">
        <w:rPr>
          <w:rFonts w:ascii="Bell MT" w:hAnsi="Bell MT"/>
          <w:sz w:val="28"/>
          <w:szCs w:val="28"/>
        </w:rPr>
        <w:t>onder meer</w:t>
      </w:r>
      <w:r w:rsidR="00075822" w:rsidRPr="00266BF7">
        <w:rPr>
          <w:rFonts w:ascii="Bell MT" w:hAnsi="Bell MT"/>
          <w:sz w:val="28"/>
          <w:szCs w:val="28"/>
        </w:rPr>
        <w:t xml:space="preserve"> dat compensatieregelingen zo </w:t>
      </w:r>
      <w:r w:rsidR="001C181A" w:rsidRPr="00266BF7">
        <w:rPr>
          <w:rFonts w:ascii="Bell MT" w:hAnsi="Bell MT"/>
          <w:sz w:val="28"/>
          <w:szCs w:val="28"/>
        </w:rPr>
        <w:t xml:space="preserve">moeten </w:t>
      </w:r>
      <w:r w:rsidR="00075822" w:rsidRPr="00266BF7">
        <w:rPr>
          <w:rFonts w:ascii="Bell MT" w:hAnsi="Bell MT"/>
          <w:sz w:val="28"/>
          <w:szCs w:val="28"/>
        </w:rPr>
        <w:t>worden vormgegeven dat zij uitvoerbaar zijn, dat burgers snel worden geholpen</w:t>
      </w:r>
      <w:r w:rsidR="00154C79" w:rsidRPr="00266BF7">
        <w:rPr>
          <w:rFonts w:ascii="Bell MT" w:hAnsi="Bell MT"/>
          <w:sz w:val="28"/>
          <w:szCs w:val="28"/>
        </w:rPr>
        <w:t xml:space="preserve"> </w:t>
      </w:r>
      <w:r w:rsidR="00075822" w:rsidRPr="00266BF7">
        <w:rPr>
          <w:rFonts w:ascii="Bell MT" w:hAnsi="Bell MT"/>
          <w:sz w:val="28"/>
          <w:szCs w:val="28"/>
        </w:rPr>
        <w:t>en dat publiek geld niet onnodig wordt verspild</w:t>
      </w:r>
      <w:r w:rsidR="009E5214" w:rsidRPr="00266BF7">
        <w:rPr>
          <w:rFonts w:ascii="Bell MT" w:hAnsi="Bell MT"/>
          <w:sz w:val="28"/>
          <w:szCs w:val="28"/>
        </w:rPr>
        <w:t>, maar</w:t>
      </w:r>
      <w:r w:rsidR="00075822" w:rsidRPr="00266BF7">
        <w:rPr>
          <w:rFonts w:ascii="Bell MT" w:hAnsi="Bell MT"/>
          <w:sz w:val="28"/>
          <w:szCs w:val="28"/>
        </w:rPr>
        <w:t xml:space="preserve"> doelmatig en doeltreffend</w:t>
      </w:r>
      <w:r w:rsidR="009E5214" w:rsidRPr="00266BF7">
        <w:rPr>
          <w:rFonts w:ascii="Bell MT" w:hAnsi="Bell MT"/>
          <w:sz w:val="28"/>
          <w:szCs w:val="28"/>
        </w:rPr>
        <w:t xml:space="preserve"> wordt uitgegeven</w:t>
      </w:r>
      <w:r w:rsidR="00075822" w:rsidRPr="00266BF7">
        <w:rPr>
          <w:rFonts w:ascii="Bell MT" w:hAnsi="Bell MT"/>
          <w:sz w:val="28"/>
          <w:szCs w:val="28"/>
        </w:rPr>
        <w:t>.</w:t>
      </w:r>
      <w:r w:rsidR="00DB1E85" w:rsidRPr="00266BF7">
        <w:rPr>
          <w:rFonts w:ascii="Bell MT" w:hAnsi="Bell MT"/>
          <w:sz w:val="28"/>
          <w:szCs w:val="28"/>
        </w:rPr>
        <w:t xml:space="preserve"> </w:t>
      </w:r>
      <w:r w:rsidR="005876D3" w:rsidRPr="00266BF7">
        <w:rPr>
          <w:rFonts w:ascii="Bell MT" w:hAnsi="Bell MT"/>
          <w:sz w:val="28"/>
          <w:szCs w:val="28"/>
        </w:rPr>
        <w:t xml:space="preserve">Met de toeslagencompensatie in het </w:t>
      </w:r>
      <w:r w:rsidR="008D0ABB" w:rsidRPr="00266BF7">
        <w:rPr>
          <w:rFonts w:ascii="Bell MT" w:hAnsi="Bell MT"/>
          <w:sz w:val="28"/>
          <w:szCs w:val="28"/>
        </w:rPr>
        <w:t>achter</w:t>
      </w:r>
      <w:r w:rsidR="005876D3" w:rsidRPr="00266BF7">
        <w:rPr>
          <w:rFonts w:ascii="Bell MT" w:hAnsi="Bell MT"/>
          <w:sz w:val="28"/>
          <w:szCs w:val="28"/>
        </w:rPr>
        <w:t xml:space="preserve">hoofd is het niet lastig te bedenken dat </w:t>
      </w:r>
      <w:r w:rsidR="00A73FB5" w:rsidRPr="00266BF7">
        <w:rPr>
          <w:rFonts w:ascii="Bell MT" w:hAnsi="Bell MT"/>
          <w:sz w:val="28"/>
          <w:szCs w:val="28"/>
        </w:rPr>
        <w:t xml:space="preserve">het </w:t>
      </w:r>
      <w:r w:rsidR="009E5214" w:rsidRPr="00266BF7">
        <w:rPr>
          <w:rFonts w:ascii="Bell MT" w:hAnsi="Bell MT"/>
          <w:sz w:val="28"/>
          <w:szCs w:val="28"/>
        </w:rPr>
        <w:t>voldoen aan deze eisen makkelijker is gezegd dan gedaan.</w:t>
      </w:r>
    </w:p>
    <w:p w14:paraId="6E8AB4B2" w14:textId="05A48155" w:rsidR="00C8558D" w:rsidRPr="00266BF7" w:rsidRDefault="00F52216" w:rsidP="005B148B">
      <w:pPr>
        <w:jc w:val="both"/>
        <w:rPr>
          <w:rFonts w:ascii="Bell MT" w:hAnsi="Bell MT"/>
          <w:sz w:val="28"/>
          <w:szCs w:val="28"/>
        </w:rPr>
      </w:pPr>
      <w:r w:rsidRPr="00266BF7">
        <w:rPr>
          <w:rFonts w:ascii="Bell MT" w:hAnsi="Bell MT"/>
          <w:sz w:val="28"/>
          <w:szCs w:val="28"/>
        </w:rPr>
        <w:t>Het mag weinig verrassend</w:t>
      </w:r>
      <w:r w:rsidR="00F64AA0" w:rsidRPr="00266BF7">
        <w:rPr>
          <w:rFonts w:ascii="Bell MT" w:hAnsi="Bell MT"/>
          <w:sz w:val="28"/>
          <w:szCs w:val="28"/>
        </w:rPr>
        <w:t xml:space="preserve"> heten dat</w:t>
      </w:r>
      <w:r w:rsidR="000D1194" w:rsidRPr="00266BF7">
        <w:rPr>
          <w:rFonts w:ascii="Bell MT" w:hAnsi="Bell MT"/>
          <w:sz w:val="28"/>
          <w:szCs w:val="28"/>
        </w:rPr>
        <w:t xml:space="preserve"> </w:t>
      </w:r>
      <w:r w:rsidR="009141AE" w:rsidRPr="00266BF7">
        <w:rPr>
          <w:rFonts w:ascii="Bell MT" w:hAnsi="Bell MT"/>
          <w:sz w:val="28"/>
          <w:szCs w:val="28"/>
        </w:rPr>
        <w:t>onder meer door Willemien den Ouden, Michiel Tjepkema en Sjoerd Zijlstra</w:t>
      </w:r>
      <w:r w:rsidR="00F64AA0" w:rsidRPr="00266BF7">
        <w:rPr>
          <w:rFonts w:ascii="Bell MT" w:hAnsi="Bell MT"/>
          <w:sz w:val="28"/>
          <w:szCs w:val="28"/>
        </w:rPr>
        <w:t xml:space="preserve"> </w:t>
      </w:r>
      <w:r w:rsidR="005876D3" w:rsidRPr="00266BF7">
        <w:rPr>
          <w:rFonts w:ascii="Bell MT" w:hAnsi="Bell MT"/>
          <w:sz w:val="28"/>
          <w:szCs w:val="28"/>
        </w:rPr>
        <w:t>er</w:t>
      </w:r>
      <w:r w:rsidR="004A6973" w:rsidRPr="00266BF7">
        <w:rPr>
          <w:rFonts w:ascii="Bell MT" w:hAnsi="Bell MT"/>
          <w:sz w:val="28"/>
          <w:szCs w:val="28"/>
        </w:rPr>
        <w:t>voor</w:t>
      </w:r>
      <w:r w:rsidR="00F64AA0" w:rsidRPr="00266BF7">
        <w:rPr>
          <w:rFonts w:ascii="Bell MT" w:hAnsi="Bell MT"/>
          <w:sz w:val="28"/>
          <w:szCs w:val="28"/>
        </w:rPr>
        <w:t xml:space="preserve"> is</w:t>
      </w:r>
      <w:r w:rsidR="000D1194" w:rsidRPr="00266BF7">
        <w:rPr>
          <w:rFonts w:ascii="Bell MT" w:hAnsi="Bell MT"/>
          <w:sz w:val="28"/>
          <w:szCs w:val="28"/>
        </w:rPr>
        <w:t xml:space="preserve"> </w:t>
      </w:r>
      <w:r w:rsidR="00C56634" w:rsidRPr="00266BF7">
        <w:rPr>
          <w:rFonts w:ascii="Bell MT" w:hAnsi="Bell MT"/>
          <w:sz w:val="28"/>
          <w:szCs w:val="28"/>
        </w:rPr>
        <w:t xml:space="preserve">gepleit </w:t>
      </w:r>
      <w:r w:rsidR="004A6973" w:rsidRPr="00266BF7">
        <w:rPr>
          <w:rFonts w:ascii="Bell MT" w:hAnsi="Bell MT"/>
          <w:sz w:val="28"/>
          <w:szCs w:val="28"/>
        </w:rPr>
        <w:t xml:space="preserve">om </w:t>
      </w:r>
      <w:r w:rsidR="000D1194" w:rsidRPr="00266BF7">
        <w:rPr>
          <w:rFonts w:ascii="Bell MT" w:hAnsi="Bell MT"/>
          <w:sz w:val="28"/>
          <w:szCs w:val="28"/>
        </w:rPr>
        <w:t xml:space="preserve">het verstrekken van </w:t>
      </w:r>
      <w:r w:rsidR="001B64B2" w:rsidRPr="00266BF7">
        <w:rPr>
          <w:rFonts w:ascii="Bell MT" w:hAnsi="Bell MT"/>
          <w:sz w:val="28"/>
          <w:szCs w:val="28"/>
        </w:rPr>
        <w:t>compensaties</w:t>
      </w:r>
      <w:r w:rsidR="004A6973" w:rsidRPr="00266BF7">
        <w:rPr>
          <w:rFonts w:ascii="Bell MT" w:hAnsi="Bell MT"/>
          <w:sz w:val="28"/>
          <w:szCs w:val="28"/>
        </w:rPr>
        <w:t xml:space="preserve"> wettelijk te regelen</w:t>
      </w:r>
      <w:r w:rsidR="004E270C" w:rsidRPr="00266BF7">
        <w:rPr>
          <w:rFonts w:ascii="Bell MT" w:hAnsi="Bell MT"/>
          <w:sz w:val="28"/>
          <w:szCs w:val="28"/>
        </w:rPr>
        <w:t xml:space="preserve">. </w:t>
      </w:r>
      <w:r w:rsidR="007C72B7" w:rsidRPr="00266BF7">
        <w:rPr>
          <w:rFonts w:ascii="Bell MT" w:hAnsi="Bell MT"/>
          <w:sz w:val="28"/>
          <w:szCs w:val="28"/>
        </w:rPr>
        <w:t xml:space="preserve">Vandaag </w:t>
      </w:r>
      <w:proofErr w:type="gramStart"/>
      <w:r w:rsidR="007C72B7" w:rsidRPr="00266BF7">
        <w:rPr>
          <w:rFonts w:ascii="Bell MT" w:hAnsi="Bell MT"/>
          <w:sz w:val="28"/>
          <w:szCs w:val="28"/>
        </w:rPr>
        <w:t>onderstreep</w:t>
      </w:r>
      <w:proofErr w:type="gramEnd"/>
      <w:r w:rsidR="007C72B7" w:rsidRPr="00266BF7">
        <w:rPr>
          <w:rFonts w:ascii="Bell MT" w:hAnsi="Bell MT"/>
          <w:sz w:val="28"/>
          <w:szCs w:val="28"/>
        </w:rPr>
        <w:t xml:space="preserve"> ik die oproep: het is tijd om de “onverplichte tegemoetkoming” niet langer als de uitzondering te zien, maar te beschouwen als een volwaardig overheidsinstrument</w:t>
      </w:r>
      <w:r w:rsidR="006B101A" w:rsidRPr="00266BF7">
        <w:rPr>
          <w:rFonts w:ascii="Bell MT" w:hAnsi="Bell MT"/>
          <w:sz w:val="28"/>
          <w:szCs w:val="28"/>
        </w:rPr>
        <w:t>.</w:t>
      </w:r>
    </w:p>
    <w:p w14:paraId="3B379B28" w14:textId="13025B8E" w:rsidR="00376EB4" w:rsidRPr="00266BF7" w:rsidRDefault="006B101A" w:rsidP="005B148B">
      <w:pPr>
        <w:jc w:val="both"/>
        <w:rPr>
          <w:rFonts w:ascii="Bell MT" w:hAnsi="Bell MT"/>
          <w:sz w:val="28"/>
          <w:szCs w:val="28"/>
        </w:rPr>
      </w:pPr>
      <w:r w:rsidRPr="00266BF7">
        <w:rPr>
          <w:rFonts w:ascii="Bell MT" w:hAnsi="Bell MT"/>
          <w:sz w:val="28"/>
          <w:szCs w:val="28"/>
        </w:rPr>
        <w:t>E</w:t>
      </w:r>
      <w:r w:rsidR="00230DEF" w:rsidRPr="00266BF7">
        <w:rPr>
          <w:rFonts w:ascii="Bell MT" w:hAnsi="Bell MT"/>
          <w:sz w:val="28"/>
          <w:szCs w:val="28"/>
        </w:rPr>
        <w:t>n daarbij past een wettelijke regeling</w:t>
      </w:r>
      <w:r w:rsidR="007C72B7" w:rsidRPr="00266BF7">
        <w:rPr>
          <w:rFonts w:ascii="Bell MT" w:hAnsi="Bell MT"/>
          <w:sz w:val="28"/>
          <w:szCs w:val="28"/>
        </w:rPr>
        <w:t>.</w:t>
      </w:r>
    </w:p>
    <w:p w14:paraId="5EDED56C" w14:textId="5C7F2539" w:rsidR="00A026DB" w:rsidRPr="00266BF7" w:rsidRDefault="00BC2D13" w:rsidP="005B148B">
      <w:pPr>
        <w:jc w:val="both"/>
        <w:rPr>
          <w:rFonts w:ascii="Bell MT" w:hAnsi="Bell MT"/>
          <w:sz w:val="28"/>
          <w:szCs w:val="28"/>
        </w:rPr>
      </w:pPr>
      <w:r w:rsidRPr="00266BF7">
        <w:rPr>
          <w:rFonts w:ascii="Bell MT" w:hAnsi="Bell MT"/>
          <w:sz w:val="28"/>
          <w:szCs w:val="28"/>
        </w:rPr>
        <w:t>Een wettelijke regeling is ook nodig omdat d</w:t>
      </w:r>
      <w:r w:rsidR="004F496D" w:rsidRPr="00266BF7">
        <w:rPr>
          <w:rFonts w:ascii="Bell MT" w:hAnsi="Bell MT"/>
          <w:sz w:val="28"/>
          <w:szCs w:val="28"/>
        </w:rPr>
        <w:t xml:space="preserve">e gedachte dat de overheid alleen tot het bieden van compensatie </w:t>
      </w:r>
      <w:r w:rsidR="006C1EFA" w:rsidRPr="00266BF7">
        <w:rPr>
          <w:rFonts w:ascii="Bell MT" w:hAnsi="Bell MT"/>
          <w:sz w:val="28"/>
          <w:szCs w:val="28"/>
        </w:rPr>
        <w:t>overgaat</w:t>
      </w:r>
      <w:r w:rsidR="004F496D" w:rsidRPr="00266BF7">
        <w:rPr>
          <w:rFonts w:ascii="Bell MT" w:hAnsi="Bell MT"/>
          <w:sz w:val="28"/>
          <w:szCs w:val="28"/>
        </w:rPr>
        <w:t xml:space="preserve"> </w:t>
      </w:r>
      <w:r w:rsidR="00654867" w:rsidRPr="00266BF7">
        <w:rPr>
          <w:rFonts w:ascii="Bell MT" w:hAnsi="Bell MT"/>
          <w:sz w:val="28"/>
          <w:szCs w:val="28"/>
        </w:rPr>
        <w:t>wanneer</w:t>
      </w:r>
      <w:r w:rsidR="004F496D" w:rsidRPr="00266BF7">
        <w:rPr>
          <w:rFonts w:ascii="Bell MT" w:hAnsi="Bell MT"/>
          <w:sz w:val="28"/>
          <w:szCs w:val="28"/>
        </w:rPr>
        <w:t xml:space="preserve"> zij aansprakelijk is uit onrechtmatige dan wel rechtmatige daad</w:t>
      </w:r>
      <w:r w:rsidR="00C542F6" w:rsidRPr="00266BF7">
        <w:rPr>
          <w:rFonts w:ascii="Bell MT" w:hAnsi="Bell MT"/>
          <w:sz w:val="28"/>
          <w:szCs w:val="28"/>
        </w:rPr>
        <w:t>, niet</w:t>
      </w:r>
      <w:r w:rsidR="006C1EFA" w:rsidRPr="00266BF7">
        <w:rPr>
          <w:rFonts w:ascii="Bell MT" w:hAnsi="Bell MT"/>
          <w:sz w:val="28"/>
          <w:szCs w:val="28"/>
        </w:rPr>
        <w:t xml:space="preserve"> langer</w:t>
      </w:r>
      <w:r w:rsidR="00C542F6" w:rsidRPr="00266BF7">
        <w:rPr>
          <w:rFonts w:ascii="Bell MT" w:hAnsi="Bell MT"/>
          <w:sz w:val="28"/>
          <w:szCs w:val="28"/>
        </w:rPr>
        <w:t xml:space="preserve"> aan</w:t>
      </w:r>
      <w:r w:rsidRPr="00266BF7">
        <w:rPr>
          <w:rFonts w:ascii="Bell MT" w:hAnsi="Bell MT"/>
          <w:sz w:val="28"/>
          <w:szCs w:val="28"/>
        </w:rPr>
        <w:t>sluit</w:t>
      </w:r>
      <w:r w:rsidR="00C542F6" w:rsidRPr="00266BF7">
        <w:rPr>
          <w:rFonts w:ascii="Bell MT" w:hAnsi="Bell MT"/>
          <w:sz w:val="28"/>
          <w:szCs w:val="28"/>
        </w:rPr>
        <w:t xml:space="preserve"> bij de </w:t>
      </w:r>
      <w:r w:rsidR="00654867" w:rsidRPr="00266BF7">
        <w:rPr>
          <w:rFonts w:ascii="Bell MT" w:hAnsi="Bell MT"/>
          <w:sz w:val="28"/>
          <w:szCs w:val="28"/>
        </w:rPr>
        <w:t>compensatie</w:t>
      </w:r>
      <w:r w:rsidR="00C542F6" w:rsidRPr="00266BF7">
        <w:rPr>
          <w:rFonts w:ascii="Bell MT" w:hAnsi="Bell MT"/>
          <w:sz w:val="28"/>
          <w:szCs w:val="28"/>
        </w:rPr>
        <w:t xml:space="preserve">praktijk. </w:t>
      </w:r>
      <w:r w:rsidR="00560D55" w:rsidRPr="00266BF7">
        <w:rPr>
          <w:rFonts w:ascii="Bell MT" w:hAnsi="Bell MT"/>
          <w:sz w:val="28"/>
          <w:szCs w:val="28"/>
        </w:rPr>
        <w:t xml:space="preserve">Die praktijk vraagt </w:t>
      </w:r>
      <w:r w:rsidR="00972847" w:rsidRPr="00266BF7">
        <w:rPr>
          <w:rFonts w:ascii="Bell MT" w:hAnsi="Bell MT"/>
          <w:sz w:val="28"/>
          <w:szCs w:val="28"/>
        </w:rPr>
        <w:t xml:space="preserve">immers </w:t>
      </w:r>
      <w:r w:rsidR="00560D55" w:rsidRPr="00266BF7">
        <w:rPr>
          <w:rFonts w:ascii="Bell MT" w:hAnsi="Bell MT"/>
          <w:sz w:val="28"/>
          <w:szCs w:val="28"/>
        </w:rPr>
        <w:t xml:space="preserve">om ruimhartige compensatie, terwijl de criteria die gelden voor het toekennen van schadevergoeding </w:t>
      </w:r>
      <w:r w:rsidR="00031D3E" w:rsidRPr="00266BF7">
        <w:rPr>
          <w:rFonts w:ascii="Bell MT" w:hAnsi="Bell MT"/>
          <w:sz w:val="28"/>
          <w:szCs w:val="28"/>
        </w:rPr>
        <w:t xml:space="preserve">op grond van artikel 6:162 </w:t>
      </w:r>
      <w:r w:rsidR="00350D0E" w:rsidRPr="00266BF7">
        <w:rPr>
          <w:rFonts w:ascii="Bell MT" w:hAnsi="Bell MT"/>
          <w:sz w:val="28"/>
          <w:szCs w:val="28"/>
        </w:rPr>
        <w:t xml:space="preserve">van het </w:t>
      </w:r>
      <w:r w:rsidR="00031D3E" w:rsidRPr="00266BF7">
        <w:rPr>
          <w:rFonts w:ascii="Bell MT" w:hAnsi="Bell MT"/>
          <w:sz w:val="28"/>
          <w:szCs w:val="28"/>
        </w:rPr>
        <w:t>B</w:t>
      </w:r>
      <w:r w:rsidR="005F56F3" w:rsidRPr="00266BF7">
        <w:rPr>
          <w:rFonts w:ascii="Bell MT" w:hAnsi="Bell MT"/>
          <w:sz w:val="28"/>
          <w:szCs w:val="28"/>
        </w:rPr>
        <w:t>urgerlijk Wetboek</w:t>
      </w:r>
      <w:r w:rsidR="00031D3E" w:rsidRPr="00266BF7">
        <w:rPr>
          <w:rFonts w:ascii="Bell MT" w:hAnsi="Bell MT"/>
          <w:sz w:val="28"/>
          <w:szCs w:val="28"/>
        </w:rPr>
        <w:t xml:space="preserve"> en het </w:t>
      </w:r>
      <w:proofErr w:type="spellStart"/>
      <w:r w:rsidR="00473F3B" w:rsidRPr="00266BF7">
        <w:rPr>
          <w:rFonts w:ascii="Bell MT" w:hAnsi="Bell MT" w:cstheme="minorHAnsi"/>
          <w:sz w:val="28"/>
          <w:szCs w:val="28"/>
        </w:rPr>
        <w:t>é</w:t>
      </w:r>
      <w:r w:rsidR="00031D3E" w:rsidRPr="00266BF7">
        <w:rPr>
          <w:rFonts w:ascii="Bell MT" w:hAnsi="Bell MT"/>
          <w:sz w:val="28"/>
          <w:szCs w:val="28"/>
        </w:rPr>
        <w:t>galit</w:t>
      </w:r>
      <w:r w:rsidR="00473F3B" w:rsidRPr="00266BF7">
        <w:rPr>
          <w:rFonts w:ascii="Bell MT" w:hAnsi="Bell MT" w:cstheme="minorHAnsi"/>
          <w:sz w:val="28"/>
          <w:szCs w:val="28"/>
        </w:rPr>
        <w:t>é</w:t>
      </w:r>
      <w:r w:rsidR="00031D3E" w:rsidRPr="00266BF7">
        <w:rPr>
          <w:rFonts w:ascii="Bell MT" w:hAnsi="Bell MT"/>
          <w:sz w:val="28"/>
          <w:szCs w:val="28"/>
        </w:rPr>
        <w:t>beginsel</w:t>
      </w:r>
      <w:proofErr w:type="spellEnd"/>
      <w:r w:rsidR="00031D3E" w:rsidRPr="00266BF7">
        <w:rPr>
          <w:rFonts w:ascii="Bell MT" w:hAnsi="Bell MT"/>
          <w:sz w:val="28"/>
          <w:szCs w:val="28"/>
        </w:rPr>
        <w:t xml:space="preserve"> daar</w:t>
      </w:r>
      <w:r w:rsidR="00972847" w:rsidRPr="00266BF7">
        <w:rPr>
          <w:rFonts w:ascii="Bell MT" w:hAnsi="Bell MT"/>
          <w:sz w:val="28"/>
          <w:szCs w:val="28"/>
        </w:rPr>
        <w:t>voor</w:t>
      </w:r>
      <w:r w:rsidR="00031D3E" w:rsidRPr="00266BF7">
        <w:rPr>
          <w:rFonts w:ascii="Bell MT" w:hAnsi="Bell MT"/>
          <w:sz w:val="28"/>
          <w:szCs w:val="28"/>
        </w:rPr>
        <w:t xml:space="preserve"> niet geschikt zijn.</w:t>
      </w:r>
      <w:r w:rsidR="0071667E" w:rsidRPr="00266BF7">
        <w:rPr>
          <w:rFonts w:ascii="Bell MT" w:hAnsi="Bell MT"/>
          <w:sz w:val="28"/>
          <w:szCs w:val="28"/>
        </w:rPr>
        <w:t xml:space="preserve"> Het blijkt</w:t>
      </w:r>
      <w:r w:rsidR="0082169B" w:rsidRPr="00266BF7">
        <w:rPr>
          <w:rFonts w:ascii="Bell MT" w:hAnsi="Bell MT"/>
          <w:sz w:val="28"/>
          <w:szCs w:val="28"/>
        </w:rPr>
        <w:t xml:space="preserve"> juist vaak</w:t>
      </w:r>
      <w:r w:rsidR="0071667E" w:rsidRPr="00266BF7">
        <w:rPr>
          <w:rFonts w:ascii="Bell MT" w:hAnsi="Bell MT"/>
          <w:sz w:val="28"/>
          <w:szCs w:val="28"/>
        </w:rPr>
        <w:t xml:space="preserve"> </w:t>
      </w:r>
      <w:r w:rsidRPr="00266BF7">
        <w:rPr>
          <w:rFonts w:ascii="Bell MT" w:hAnsi="Bell MT"/>
          <w:sz w:val="28"/>
          <w:szCs w:val="28"/>
        </w:rPr>
        <w:t>een lastige route</w:t>
      </w:r>
      <w:r w:rsidR="00142186" w:rsidRPr="00266BF7">
        <w:rPr>
          <w:rFonts w:ascii="Bell MT" w:hAnsi="Bell MT"/>
          <w:sz w:val="28"/>
          <w:szCs w:val="28"/>
        </w:rPr>
        <w:t xml:space="preserve"> voor burgers om hun schade </w:t>
      </w:r>
      <w:r w:rsidR="001620B4" w:rsidRPr="00266BF7">
        <w:rPr>
          <w:rFonts w:ascii="Bell MT" w:hAnsi="Bell MT"/>
          <w:sz w:val="28"/>
          <w:szCs w:val="28"/>
        </w:rPr>
        <w:t>op de overheid of op een derde partij te verhalen.</w:t>
      </w:r>
    </w:p>
    <w:p w14:paraId="18FD1FA2" w14:textId="77777777" w:rsidR="005B148B" w:rsidRDefault="005B148B" w:rsidP="005B148B">
      <w:pPr>
        <w:jc w:val="both"/>
        <w:rPr>
          <w:rFonts w:ascii="Bell MT" w:hAnsi="Bell MT"/>
          <w:sz w:val="28"/>
          <w:szCs w:val="28"/>
        </w:rPr>
      </w:pPr>
    </w:p>
    <w:p w14:paraId="7444E9EF" w14:textId="5E55B492" w:rsidR="0040796A" w:rsidRPr="00266BF7" w:rsidRDefault="0040796A" w:rsidP="005B148B">
      <w:pPr>
        <w:jc w:val="both"/>
        <w:rPr>
          <w:rFonts w:ascii="Bell MT" w:hAnsi="Bell MT"/>
          <w:sz w:val="28"/>
          <w:szCs w:val="28"/>
        </w:rPr>
      </w:pPr>
      <w:r w:rsidRPr="00266BF7">
        <w:rPr>
          <w:rFonts w:ascii="Bell MT" w:hAnsi="Bell MT"/>
          <w:sz w:val="28"/>
          <w:szCs w:val="28"/>
        </w:rPr>
        <w:t>5.</w:t>
      </w:r>
      <w:r w:rsidRPr="00266BF7">
        <w:rPr>
          <w:rFonts w:ascii="Bell MT" w:hAnsi="Bell MT"/>
          <w:sz w:val="28"/>
          <w:szCs w:val="28"/>
        </w:rPr>
        <w:tab/>
      </w:r>
      <w:r w:rsidR="00B83DC6" w:rsidRPr="00266BF7">
        <w:rPr>
          <w:rFonts w:ascii="Bell MT" w:hAnsi="Bell MT"/>
          <w:sz w:val="28"/>
          <w:szCs w:val="28"/>
        </w:rPr>
        <w:t>Naar een wettelijke regeling over compensaties door de overheid</w:t>
      </w:r>
    </w:p>
    <w:p w14:paraId="13B4D7A8" w14:textId="77777777" w:rsidR="005B148B" w:rsidRDefault="005B148B" w:rsidP="005B148B">
      <w:pPr>
        <w:jc w:val="both"/>
        <w:rPr>
          <w:rFonts w:ascii="Bell MT" w:hAnsi="Bell MT"/>
          <w:sz w:val="28"/>
          <w:szCs w:val="28"/>
        </w:rPr>
      </w:pPr>
    </w:p>
    <w:p w14:paraId="48F85394" w14:textId="41B33995" w:rsidR="000A3908" w:rsidRPr="00266BF7" w:rsidRDefault="00F60414" w:rsidP="005B148B">
      <w:pPr>
        <w:jc w:val="both"/>
        <w:rPr>
          <w:rFonts w:ascii="Bell MT" w:hAnsi="Bell MT"/>
          <w:sz w:val="28"/>
          <w:szCs w:val="28"/>
        </w:rPr>
      </w:pPr>
      <w:r w:rsidRPr="00266BF7">
        <w:rPr>
          <w:rFonts w:ascii="Bell MT" w:hAnsi="Bell MT"/>
          <w:sz w:val="28"/>
          <w:szCs w:val="28"/>
        </w:rPr>
        <w:t>Het voordeel van een wettelijke regeling is in de eerste plaats dat wordt voorkomen dat compensatieregelingen in de vorm van een subsidieregeling worden gewrongen. In de praktijk zien we namelijk dat de subsidietitel van de A</w:t>
      </w:r>
      <w:r w:rsidR="00350D0E" w:rsidRPr="00266BF7">
        <w:rPr>
          <w:rFonts w:ascii="Bell MT" w:hAnsi="Bell MT"/>
          <w:sz w:val="28"/>
          <w:szCs w:val="28"/>
        </w:rPr>
        <w:t>lgemene wet bestuursrecht</w:t>
      </w:r>
      <w:r w:rsidRPr="00266BF7">
        <w:rPr>
          <w:rFonts w:ascii="Bell MT" w:hAnsi="Bell MT"/>
          <w:sz w:val="28"/>
          <w:szCs w:val="28"/>
        </w:rPr>
        <w:t xml:space="preserve"> niet goed past. Zo is de verplichting dat een bedrijf dat een subsidie ontvangt geen bonussen mag uitkeren op grond van de subsidietitel al snel niet toegestaan, terwijl ik me kan voorstellen dat zo’n verplichting juist wel goed past wanneer </w:t>
      </w:r>
      <w:r w:rsidR="00B12E1A" w:rsidRPr="00266BF7">
        <w:rPr>
          <w:rFonts w:ascii="Bell MT" w:hAnsi="Bell MT"/>
          <w:sz w:val="28"/>
          <w:szCs w:val="28"/>
        </w:rPr>
        <w:t xml:space="preserve">tijdens de coronacrisis </w:t>
      </w:r>
      <w:r w:rsidRPr="00266BF7">
        <w:rPr>
          <w:rFonts w:ascii="Bell MT" w:hAnsi="Bell MT"/>
          <w:sz w:val="28"/>
          <w:szCs w:val="28"/>
        </w:rPr>
        <w:t xml:space="preserve">aan een bedrijf compensatie </w:t>
      </w:r>
      <w:r w:rsidR="00B12E1A" w:rsidRPr="00266BF7">
        <w:rPr>
          <w:rFonts w:ascii="Bell MT" w:hAnsi="Bell MT"/>
          <w:sz w:val="28"/>
          <w:szCs w:val="28"/>
        </w:rPr>
        <w:t>is verstrekt om een faillissement te voorkomen</w:t>
      </w:r>
      <w:r w:rsidRPr="00266BF7">
        <w:rPr>
          <w:rFonts w:ascii="Bell MT" w:hAnsi="Bell MT"/>
          <w:sz w:val="28"/>
          <w:szCs w:val="28"/>
        </w:rPr>
        <w:t>. Ook was het bij de coronasubsidieregelingen mogelijk dat de subsidie hoger werd vastgesteld dan de subsidieverlening, terwijl dit op grond van de subsidietitel strikt genomen niet is toegestaan.</w:t>
      </w:r>
    </w:p>
    <w:p w14:paraId="07824B00" w14:textId="38A634D7" w:rsidR="002F77F9" w:rsidRPr="00266BF7" w:rsidRDefault="00F60414" w:rsidP="005B148B">
      <w:pPr>
        <w:jc w:val="both"/>
        <w:rPr>
          <w:rFonts w:ascii="Bell MT" w:hAnsi="Bell MT"/>
          <w:sz w:val="28"/>
          <w:szCs w:val="28"/>
        </w:rPr>
      </w:pPr>
      <w:r w:rsidRPr="00266BF7">
        <w:rPr>
          <w:rFonts w:ascii="Bell MT" w:hAnsi="Bell MT"/>
          <w:sz w:val="28"/>
          <w:szCs w:val="28"/>
        </w:rPr>
        <w:t xml:space="preserve">In de tweede plaats heeft een wettelijke regeling tot gevolg dat compensatieregelingen niet langer hoeven te worden aangemerkt als buitenwettelijk begunstigend beleid. Dit zou ertoe leiden dat de bestuursrechter </w:t>
      </w:r>
      <w:r w:rsidR="00830BD6" w:rsidRPr="00266BF7">
        <w:rPr>
          <w:rFonts w:ascii="Bell MT" w:hAnsi="Bell MT"/>
          <w:sz w:val="28"/>
          <w:szCs w:val="28"/>
        </w:rPr>
        <w:t xml:space="preserve">volwaardige </w:t>
      </w:r>
      <w:r w:rsidRPr="00266BF7">
        <w:rPr>
          <w:rFonts w:ascii="Bell MT" w:hAnsi="Bell MT"/>
          <w:sz w:val="28"/>
          <w:szCs w:val="28"/>
        </w:rPr>
        <w:t>rechtsbescherming kan bieden en niet volstaat met de onbevredigende toetsing of het beleid consistent is toegepast.</w:t>
      </w:r>
    </w:p>
    <w:p w14:paraId="18DC3867" w14:textId="5B45EF59" w:rsidR="00830BD6" w:rsidRPr="00266BF7" w:rsidRDefault="00F60414" w:rsidP="005B148B">
      <w:pPr>
        <w:jc w:val="both"/>
        <w:rPr>
          <w:rFonts w:ascii="Bell MT" w:hAnsi="Bell MT"/>
          <w:sz w:val="28"/>
          <w:szCs w:val="28"/>
        </w:rPr>
      </w:pPr>
      <w:r w:rsidRPr="00266BF7">
        <w:rPr>
          <w:rFonts w:ascii="Bell MT" w:hAnsi="Bell MT"/>
          <w:sz w:val="28"/>
          <w:szCs w:val="28"/>
        </w:rPr>
        <w:t xml:space="preserve">Ten slotte kan goed worden doordacht hoe een compensatieregeling op hoofdlijnen eruit zou moeten zien. </w:t>
      </w:r>
      <w:r w:rsidR="00881C8F" w:rsidRPr="00266BF7">
        <w:rPr>
          <w:rFonts w:ascii="Bell MT" w:hAnsi="Bell MT"/>
          <w:sz w:val="28"/>
          <w:szCs w:val="28"/>
        </w:rPr>
        <w:t xml:space="preserve">We hebben </w:t>
      </w:r>
      <w:r w:rsidR="00350D0E" w:rsidRPr="00266BF7">
        <w:rPr>
          <w:rFonts w:ascii="Bell MT" w:hAnsi="Bell MT"/>
          <w:sz w:val="28"/>
          <w:szCs w:val="28"/>
        </w:rPr>
        <w:t xml:space="preserve">inmiddels </w:t>
      </w:r>
      <w:r w:rsidR="00881C8F" w:rsidRPr="00266BF7">
        <w:rPr>
          <w:rFonts w:ascii="Bell MT" w:hAnsi="Bell MT"/>
          <w:sz w:val="28"/>
          <w:szCs w:val="28"/>
        </w:rPr>
        <w:t xml:space="preserve">immers genoeg ervaring opgedaan </w:t>
      </w:r>
      <w:r w:rsidR="00881C8F" w:rsidRPr="00266BF7">
        <w:rPr>
          <mc:AlternateContent>
            <mc:Choice Requires="w16se">
              <w:rFonts w:ascii="Bell MT" w:hAnsi="Bell MT"/>
            </mc:Choice>
            <mc:Fallback>
              <w:rFonts w:ascii="Segoe UI Emoji" w:eastAsia="Segoe UI Emoji" w:hAnsi="Segoe UI Emoji" w:cs="Segoe UI Emoji"/>
            </mc:Fallback>
          </mc:AlternateContent>
          <w:sz w:val="28"/>
          <w:szCs w:val="28"/>
        </w:rPr>
        <mc:AlternateContent>
          <mc:Choice Requires="w16se">
            <w16se:symEx w16se:font="Segoe UI Emoji" w16se:char="1F609"/>
          </mc:Choice>
          <mc:Fallback>
            <w:t>😉</w:t>
          </mc:Fallback>
        </mc:AlternateContent>
      </w:r>
      <w:r w:rsidR="00881C8F" w:rsidRPr="00266BF7">
        <w:rPr>
          <w:rFonts w:ascii="Bell MT" w:hAnsi="Bell MT"/>
          <w:sz w:val="28"/>
          <w:szCs w:val="28"/>
        </w:rPr>
        <w:t xml:space="preserve">. </w:t>
      </w:r>
      <w:r w:rsidRPr="00266BF7">
        <w:rPr>
          <w:rFonts w:ascii="Bell MT" w:hAnsi="Bell MT"/>
          <w:sz w:val="28"/>
          <w:szCs w:val="28"/>
        </w:rPr>
        <w:t>Daarbij zou met name op zoek moeten worden gegaan naar een balans tussen uitvoerbaarheid, snelheid, de menselijke maat, doeltreffendheid en doelmatigheid.</w:t>
      </w:r>
    </w:p>
    <w:p w14:paraId="59503538" w14:textId="00FCC5FD" w:rsidR="007F7DAE" w:rsidRPr="005B148B" w:rsidRDefault="00830BD6" w:rsidP="005B148B">
      <w:pPr>
        <w:jc w:val="both"/>
        <w:rPr>
          <w:rFonts w:ascii="Bell MT" w:hAnsi="Bell MT"/>
          <w:sz w:val="28"/>
          <w:szCs w:val="28"/>
        </w:rPr>
      </w:pPr>
      <w:r w:rsidRPr="005B148B">
        <w:rPr>
          <w:rFonts w:ascii="Bell MT" w:hAnsi="Bell MT"/>
          <w:sz w:val="28"/>
          <w:szCs w:val="28"/>
        </w:rPr>
        <w:t xml:space="preserve">Sta mij toe alvast een voorzet </w:t>
      </w:r>
      <w:r w:rsidR="00D36F7A" w:rsidRPr="005B148B">
        <w:rPr>
          <w:rFonts w:ascii="Bell MT" w:hAnsi="Bell MT"/>
          <w:sz w:val="28"/>
          <w:szCs w:val="28"/>
        </w:rPr>
        <w:t xml:space="preserve">voor een wettelijke regeling </w:t>
      </w:r>
      <w:r w:rsidRPr="005B148B">
        <w:rPr>
          <w:rFonts w:ascii="Bell MT" w:hAnsi="Bell MT"/>
          <w:sz w:val="28"/>
          <w:szCs w:val="28"/>
        </w:rPr>
        <w:t>te doen.</w:t>
      </w:r>
      <w:r w:rsidR="00D86FF8" w:rsidRPr="005B148B">
        <w:rPr>
          <w:rFonts w:ascii="Bell MT" w:hAnsi="Bell MT"/>
          <w:sz w:val="28"/>
          <w:szCs w:val="28"/>
        </w:rPr>
        <w:t xml:space="preserve"> U zit hier nu toch </w:t>
      </w:r>
      <w:r w:rsidR="00D86FF8" w:rsidRPr="005B148B">
        <w:rPr>
          <mc:AlternateContent>
            <mc:Choice Requires="w16se">
              <w:rFonts w:ascii="Bell MT" w:hAnsi="Bell MT"/>
            </mc:Choice>
            <mc:Fallback>
              <w:rFonts w:ascii="Segoe UI Emoji" w:eastAsia="Segoe UI Emoji" w:hAnsi="Segoe UI Emoji" w:cs="Segoe UI Emoji"/>
            </mc:Fallback>
          </mc:AlternateContent>
          <w:sz w:val="28"/>
          <w:szCs w:val="28"/>
        </w:rPr>
        <mc:AlternateContent>
          <mc:Choice Requires="w16se">
            <w16se:symEx w16se:font="Segoe UI Emoji" w16se:char="1F609"/>
          </mc:Choice>
          <mc:Fallback>
            <w:t>😉</w:t>
          </mc:Fallback>
        </mc:AlternateContent>
      </w:r>
      <w:r w:rsidR="00D86FF8" w:rsidRPr="005B148B">
        <w:rPr>
          <w:rFonts w:ascii="Bell MT" w:hAnsi="Bell MT"/>
          <w:sz w:val="28"/>
          <w:szCs w:val="28"/>
        </w:rPr>
        <w:t>.</w:t>
      </w:r>
    </w:p>
    <w:p w14:paraId="2EBEA0E8" w14:textId="24FC21F8" w:rsidR="00555625" w:rsidRPr="00266BF7" w:rsidRDefault="00F60414" w:rsidP="005B148B">
      <w:pPr>
        <w:jc w:val="both"/>
        <w:rPr>
          <w:rFonts w:ascii="Bell MT" w:hAnsi="Bell MT"/>
          <w:sz w:val="28"/>
          <w:szCs w:val="28"/>
        </w:rPr>
      </w:pPr>
      <w:r w:rsidRPr="00266BF7">
        <w:rPr>
          <w:rFonts w:ascii="Bell MT" w:hAnsi="Bell MT"/>
          <w:sz w:val="28"/>
          <w:szCs w:val="28"/>
        </w:rPr>
        <w:t xml:space="preserve">In de eerste plaats verdient het aanbeveling om </w:t>
      </w:r>
      <w:r w:rsidR="0014141C" w:rsidRPr="00266BF7">
        <w:rPr>
          <w:rFonts w:ascii="Bell MT" w:hAnsi="Bell MT"/>
          <w:sz w:val="28"/>
          <w:szCs w:val="28"/>
        </w:rPr>
        <w:t xml:space="preserve">in een algemene wettelijke regeling </w:t>
      </w:r>
      <w:r w:rsidRPr="00266BF7">
        <w:rPr>
          <w:rFonts w:ascii="Bell MT" w:hAnsi="Bell MT"/>
          <w:sz w:val="28"/>
          <w:szCs w:val="28"/>
        </w:rPr>
        <w:t xml:space="preserve">een afzonderlijk uitvoeringsinstituut aan te wijzen dat in Nederland wordt belast met het verstrekken van alle compensaties. Daarmee wordt ervoor gezorgd dat de benodigde capaciteit om compensatieregelingen uit te voeren beschikbaar is en burgers niet jarenlang op compensatie hoeven te wachten. In de tweede plaats zou </w:t>
      </w:r>
      <w:r w:rsidR="003D0E3C" w:rsidRPr="00266BF7">
        <w:rPr>
          <w:rFonts w:ascii="Bell MT" w:hAnsi="Bell MT"/>
          <w:sz w:val="28"/>
          <w:szCs w:val="28"/>
        </w:rPr>
        <w:t xml:space="preserve">in de algemene wettelijke regeling </w:t>
      </w:r>
      <w:r w:rsidRPr="00266BF7">
        <w:rPr>
          <w:rFonts w:ascii="Bell MT" w:hAnsi="Bell MT"/>
          <w:sz w:val="28"/>
          <w:szCs w:val="28"/>
        </w:rPr>
        <w:t>moeten worden vastgelegd welke compensatie passend is bij de schadeoorzaak waarvoor wordt gecompenseerd. Daarmee kan een einde worden gemaakt aan niet te verklaren verschillen tussen de hoogte van compensaties voor soortgelijke schadeoorzaken.</w:t>
      </w:r>
    </w:p>
    <w:p w14:paraId="7179EAB4" w14:textId="3A7AE11D" w:rsidR="00F60414" w:rsidRPr="00266BF7" w:rsidRDefault="00F60414" w:rsidP="005B148B">
      <w:pPr>
        <w:jc w:val="both"/>
        <w:rPr>
          <w:rFonts w:ascii="Bell MT" w:hAnsi="Bell MT"/>
          <w:sz w:val="28"/>
          <w:szCs w:val="28"/>
        </w:rPr>
      </w:pPr>
      <w:r w:rsidRPr="00266BF7">
        <w:rPr>
          <w:rFonts w:ascii="Bell MT" w:hAnsi="Bell MT"/>
          <w:sz w:val="28"/>
          <w:szCs w:val="28"/>
        </w:rPr>
        <w:t>Om in de toekomst te voorkomen dat 1 euro aan schadevergoeding gepaard gaat met 74 cent aan uitvoeringskosten, zou bovendien zoveel mogelijk standaardisatie moeten plaatsvinden. Dit betekent wel dat de gedachte dat een compensatie zoveel mogelijk de werkelijke schade moet vergoeden</w:t>
      </w:r>
      <w:r w:rsidR="00D71490" w:rsidRPr="00266BF7">
        <w:rPr>
          <w:rFonts w:ascii="Bell MT" w:hAnsi="Bell MT"/>
          <w:sz w:val="28"/>
          <w:szCs w:val="28"/>
        </w:rPr>
        <w:t>,</w:t>
      </w:r>
      <w:r w:rsidRPr="00266BF7">
        <w:rPr>
          <w:rFonts w:ascii="Bell MT" w:hAnsi="Bell MT"/>
          <w:sz w:val="28"/>
          <w:szCs w:val="28"/>
        </w:rPr>
        <w:t xml:space="preserve"> moet worden losgelaten. Juist een koppeling tussen de compensatie en de werkelijke schade leidt ertoe dat burgers eindeloos op hun compensatie moeten wachten. Bij de compensatie voor de gaswinning in Groningen </w:t>
      </w:r>
      <w:r w:rsidR="004534E0" w:rsidRPr="00266BF7">
        <w:rPr>
          <w:rFonts w:ascii="Bell MT" w:hAnsi="Bell MT"/>
          <w:sz w:val="28"/>
          <w:szCs w:val="28"/>
        </w:rPr>
        <w:t>werkt</w:t>
      </w:r>
      <w:r w:rsidRPr="00266BF7">
        <w:rPr>
          <w:rFonts w:ascii="Bell MT" w:hAnsi="Bell MT"/>
          <w:sz w:val="28"/>
          <w:szCs w:val="28"/>
        </w:rPr>
        <w:t xml:space="preserve"> de maatwerk-compensatie bovendien jaloezie</w:t>
      </w:r>
      <w:r w:rsidR="004534E0" w:rsidRPr="00266BF7">
        <w:rPr>
          <w:rFonts w:ascii="Bell MT" w:hAnsi="Bell MT"/>
          <w:sz w:val="28"/>
          <w:szCs w:val="28"/>
        </w:rPr>
        <w:t xml:space="preserve"> in de hand</w:t>
      </w:r>
      <w:r w:rsidRPr="00266BF7">
        <w:rPr>
          <w:rFonts w:ascii="Bell MT" w:hAnsi="Bell MT"/>
          <w:sz w:val="28"/>
          <w:szCs w:val="28"/>
        </w:rPr>
        <w:t xml:space="preserve"> want</w:t>
      </w:r>
      <w:r w:rsidR="005D3F4B" w:rsidRPr="00266BF7">
        <w:rPr>
          <w:rFonts w:ascii="Bell MT" w:hAnsi="Bell MT"/>
          <w:sz w:val="28"/>
          <w:szCs w:val="28"/>
        </w:rPr>
        <w:t>:</w:t>
      </w:r>
      <w:r w:rsidRPr="00266BF7">
        <w:rPr>
          <w:rFonts w:ascii="Bell MT" w:hAnsi="Bell MT"/>
          <w:sz w:val="28"/>
          <w:szCs w:val="28"/>
        </w:rPr>
        <w:t xml:space="preserve"> </w:t>
      </w:r>
      <w:r w:rsidR="005D3F4B" w:rsidRPr="00266BF7">
        <w:rPr>
          <w:rFonts w:ascii="Bell MT" w:hAnsi="Bell MT"/>
          <w:sz w:val="28"/>
          <w:szCs w:val="28"/>
        </w:rPr>
        <w:t>“</w:t>
      </w:r>
      <w:r w:rsidRPr="00266BF7">
        <w:rPr>
          <w:rFonts w:ascii="Bell MT" w:hAnsi="Bell MT"/>
          <w:sz w:val="28"/>
          <w:szCs w:val="28"/>
        </w:rPr>
        <w:t>waarom krijgt de buur</w:t>
      </w:r>
      <w:r w:rsidR="00C16774" w:rsidRPr="00266BF7">
        <w:rPr>
          <w:rFonts w:ascii="Bell MT" w:hAnsi="Bell MT"/>
          <w:sz w:val="28"/>
          <w:szCs w:val="28"/>
        </w:rPr>
        <w:t xml:space="preserve">vrouw </w:t>
      </w:r>
      <w:r w:rsidRPr="00266BF7">
        <w:rPr>
          <w:rFonts w:ascii="Bell MT" w:hAnsi="Bell MT"/>
          <w:sz w:val="28"/>
          <w:szCs w:val="28"/>
        </w:rPr>
        <w:t>meer dan ik?</w:t>
      </w:r>
      <w:r w:rsidR="005D3F4B" w:rsidRPr="00266BF7">
        <w:rPr>
          <w:rFonts w:ascii="Bell MT" w:hAnsi="Bell MT"/>
          <w:sz w:val="28"/>
          <w:szCs w:val="28"/>
        </w:rPr>
        <w:t>”</w:t>
      </w:r>
      <w:r w:rsidR="00EF2F61" w:rsidRPr="00266BF7">
        <w:rPr>
          <w:rFonts w:ascii="Bell MT" w:hAnsi="Bell MT"/>
          <w:sz w:val="28"/>
          <w:szCs w:val="28"/>
        </w:rPr>
        <w:t>.</w:t>
      </w:r>
      <w:r w:rsidRPr="00266BF7">
        <w:rPr>
          <w:rFonts w:ascii="Bell MT" w:hAnsi="Bell MT"/>
          <w:sz w:val="28"/>
          <w:szCs w:val="28"/>
        </w:rPr>
        <w:t xml:space="preserve"> Uiteindelijk blijken de Groningers het meest tevreden over de vaste vergoeding van 5</w:t>
      </w:r>
      <w:r w:rsidR="00C34E23" w:rsidRPr="00266BF7">
        <w:rPr>
          <w:rFonts w:ascii="Bell MT" w:hAnsi="Bell MT"/>
          <w:sz w:val="28"/>
          <w:szCs w:val="28"/>
        </w:rPr>
        <w:t>.</w:t>
      </w:r>
      <w:r w:rsidRPr="00266BF7">
        <w:rPr>
          <w:rFonts w:ascii="Bell MT" w:hAnsi="Bell MT"/>
          <w:sz w:val="28"/>
          <w:szCs w:val="28"/>
        </w:rPr>
        <w:t>000</w:t>
      </w:r>
      <w:r w:rsidRPr="00266BF7">
        <w:rPr>
          <w:rFonts w:ascii="Bell MT" w:hAnsi="Bell MT"/>
          <w:sz w:val="28"/>
          <w:szCs w:val="28"/>
          <w:vertAlign w:val="superscript"/>
        </w:rPr>
        <w:t xml:space="preserve"> </w:t>
      </w:r>
      <w:r w:rsidRPr="00266BF7">
        <w:rPr>
          <w:rFonts w:ascii="Bell MT" w:hAnsi="Bell MT"/>
          <w:sz w:val="28"/>
          <w:szCs w:val="28"/>
        </w:rPr>
        <w:t>euro die standaard kan worden verkregen voor kleine schades. Wanneer een burger meer schadevergoeding wil dan de gestandaardiseerde bedragen dan dient dat te verlopen via het reguliere aansprakelijkheidsrecht.</w:t>
      </w:r>
    </w:p>
    <w:p w14:paraId="2B3C3D36" w14:textId="77AFEB80" w:rsidR="00B12E1A" w:rsidRPr="00266BF7" w:rsidRDefault="00A603FE" w:rsidP="005B148B">
      <w:pPr>
        <w:jc w:val="both"/>
        <w:rPr>
          <w:rFonts w:ascii="Bell MT" w:hAnsi="Bell MT"/>
          <w:sz w:val="28"/>
          <w:szCs w:val="28"/>
        </w:rPr>
      </w:pPr>
      <w:r w:rsidRPr="00266BF7">
        <w:rPr>
          <w:rFonts w:ascii="Bell MT" w:hAnsi="Bell MT"/>
          <w:sz w:val="28"/>
          <w:szCs w:val="28"/>
        </w:rPr>
        <w:t xml:space="preserve">Maar… het vaststellen van een wettelijke regeling waarin de hoofdlijnen van een compensatieregeling worden vastgelegd is niet voldoende om te voldoen aan de beginselen en eisen van de democratische rechtsstaat. </w:t>
      </w:r>
      <w:r w:rsidR="00E323B5" w:rsidRPr="00266BF7">
        <w:rPr>
          <w:rFonts w:ascii="Bell MT" w:hAnsi="Bell MT"/>
          <w:sz w:val="28"/>
          <w:szCs w:val="28"/>
        </w:rPr>
        <w:t>De beginselen</w:t>
      </w:r>
      <w:r w:rsidR="003863BE" w:rsidRPr="00266BF7">
        <w:rPr>
          <w:rFonts w:ascii="Bell MT" w:hAnsi="Bell MT"/>
          <w:sz w:val="28"/>
          <w:szCs w:val="28"/>
        </w:rPr>
        <w:t xml:space="preserve"> </w:t>
      </w:r>
      <w:r w:rsidR="0000439B" w:rsidRPr="00266BF7">
        <w:rPr>
          <w:rFonts w:ascii="Bell MT" w:hAnsi="Bell MT"/>
          <w:sz w:val="28"/>
          <w:szCs w:val="28"/>
        </w:rPr>
        <w:t xml:space="preserve">van rechtsgelijkheid en rechtszekerheid </w:t>
      </w:r>
      <w:r w:rsidR="003863BE" w:rsidRPr="00266BF7">
        <w:rPr>
          <w:rFonts w:ascii="Bell MT" w:hAnsi="Bell MT"/>
          <w:sz w:val="28"/>
          <w:szCs w:val="28"/>
        </w:rPr>
        <w:t>eisen ook</w:t>
      </w:r>
      <w:r w:rsidR="00BC40FC" w:rsidRPr="00266BF7">
        <w:rPr>
          <w:rFonts w:ascii="Bell MT" w:hAnsi="Bell MT"/>
          <w:sz w:val="28"/>
          <w:szCs w:val="28"/>
        </w:rPr>
        <w:t xml:space="preserve"> – en dat is</w:t>
      </w:r>
      <w:r w:rsidRPr="00266BF7">
        <w:rPr>
          <w:rFonts w:ascii="Bell MT" w:hAnsi="Bell MT"/>
          <w:sz w:val="28"/>
          <w:szCs w:val="28"/>
        </w:rPr>
        <w:t xml:space="preserve"> niet on</w:t>
      </w:r>
      <w:r w:rsidR="00BC40FC" w:rsidRPr="00266BF7">
        <w:rPr>
          <w:rFonts w:ascii="Bell MT" w:hAnsi="Bell MT"/>
          <w:sz w:val="28"/>
          <w:szCs w:val="28"/>
        </w:rPr>
        <w:t xml:space="preserve">omstreden – </w:t>
      </w:r>
      <w:r w:rsidR="003863BE" w:rsidRPr="00266BF7">
        <w:rPr>
          <w:rFonts w:ascii="Bell MT" w:hAnsi="Bell MT"/>
          <w:sz w:val="28"/>
          <w:szCs w:val="28"/>
        </w:rPr>
        <w:t xml:space="preserve">dat </w:t>
      </w:r>
      <w:r w:rsidR="00E323B5" w:rsidRPr="00266BF7">
        <w:rPr>
          <w:rFonts w:ascii="Bell MT" w:hAnsi="Bell MT"/>
          <w:sz w:val="28"/>
          <w:szCs w:val="28"/>
        </w:rPr>
        <w:t xml:space="preserve">in wetgeving wordt vastgelegd in </w:t>
      </w:r>
      <w:r w:rsidR="00E323B5" w:rsidRPr="00266BF7">
        <w:rPr>
          <w:rFonts w:ascii="Bell MT" w:hAnsi="Bell MT"/>
          <w:i/>
          <w:iCs/>
          <w:sz w:val="28"/>
          <w:szCs w:val="28"/>
        </w:rPr>
        <w:t>welke</w:t>
      </w:r>
      <w:r w:rsidR="00E323B5" w:rsidRPr="00266BF7">
        <w:rPr>
          <w:rFonts w:ascii="Bell MT" w:hAnsi="Bell MT"/>
          <w:sz w:val="28"/>
          <w:szCs w:val="28"/>
        </w:rPr>
        <w:t xml:space="preserve"> situaties </w:t>
      </w:r>
      <w:r w:rsidR="00AB7458" w:rsidRPr="00266BF7">
        <w:rPr>
          <w:rFonts w:ascii="Bell MT" w:hAnsi="Bell MT"/>
          <w:sz w:val="28"/>
          <w:szCs w:val="28"/>
        </w:rPr>
        <w:t xml:space="preserve">de overheid </w:t>
      </w:r>
      <w:r w:rsidR="00E323B5" w:rsidRPr="00266BF7">
        <w:rPr>
          <w:rFonts w:ascii="Bell MT" w:hAnsi="Bell MT"/>
          <w:sz w:val="28"/>
          <w:szCs w:val="28"/>
        </w:rPr>
        <w:t>compensatie</w:t>
      </w:r>
      <w:r w:rsidR="00EB1392" w:rsidRPr="00266BF7">
        <w:rPr>
          <w:rFonts w:ascii="Bell MT" w:hAnsi="Bell MT"/>
          <w:sz w:val="28"/>
          <w:szCs w:val="28"/>
        </w:rPr>
        <w:t>s verstrekt</w:t>
      </w:r>
      <w:r w:rsidR="00E323B5" w:rsidRPr="00266BF7">
        <w:rPr>
          <w:rFonts w:ascii="Bell MT" w:hAnsi="Bell MT"/>
          <w:sz w:val="28"/>
          <w:szCs w:val="28"/>
        </w:rPr>
        <w:t xml:space="preserve">. </w:t>
      </w:r>
      <w:r w:rsidR="0000439B" w:rsidRPr="00266BF7">
        <w:rPr>
          <w:rFonts w:ascii="Bell MT" w:hAnsi="Bell MT"/>
          <w:sz w:val="28"/>
          <w:szCs w:val="28"/>
        </w:rPr>
        <w:t>Daarmee</w:t>
      </w:r>
      <w:r w:rsidR="00E323B5" w:rsidRPr="00266BF7">
        <w:rPr>
          <w:rFonts w:ascii="Bell MT" w:hAnsi="Bell MT"/>
          <w:sz w:val="28"/>
          <w:szCs w:val="28"/>
        </w:rPr>
        <w:t xml:space="preserve"> </w:t>
      </w:r>
      <w:r w:rsidR="003863BE" w:rsidRPr="00266BF7">
        <w:rPr>
          <w:rFonts w:ascii="Bell MT" w:hAnsi="Bell MT"/>
          <w:sz w:val="28"/>
          <w:szCs w:val="28"/>
        </w:rPr>
        <w:t>wordt voorkomen dat</w:t>
      </w:r>
      <w:r w:rsidR="00C769D2" w:rsidRPr="00266BF7">
        <w:rPr>
          <w:rFonts w:ascii="Bell MT" w:hAnsi="Bell MT"/>
          <w:sz w:val="28"/>
          <w:szCs w:val="28"/>
        </w:rPr>
        <w:t xml:space="preserve"> </w:t>
      </w:r>
      <w:r w:rsidR="00127108" w:rsidRPr="00266BF7">
        <w:rPr>
          <w:rFonts w:ascii="Bell MT" w:hAnsi="Bell MT"/>
          <w:sz w:val="28"/>
          <w:szCs w:val="28"/>
        </w:rPr>
        <w:t>de vraag of</w:t>
      </w:r>
      <w:r w:rsidR="00E323B5" w:rsidRPr="00266BF7">
        <w:rPr>
          <w:rFonts w:ascii="Bell MT" w:hAnsi="Bell MT"/>
          <w:sz w:val="28"/>
          <w:szCs w:val="28"/>
        </w:rPr>
        <w:t xml:space="preserve"> een burger al dan niet wordt gecompenseerd voor het leed dat hem trof</w:t>
      </w:r>
      <w:r w:rsidR="00127108" w:rsidRPr="00266BF7">
        <w:rPr>
          <w:rFonts w:ascii="Bell MT" w:hAnsi="Bell MT"/>
          <w:sz w:val="28"/>
          <w:szCs w:val="28"/>
        </w:rPr>
        <w:t xml:space="preserve"> </w:t>
      </w:r>
      <w:r w:rsidR="00C769D2" w:rsidRPr="00266BF7">
        <w:rPr>
          <w:rFonts w:ascii="Bell MT" w:hAnsi="Bell MT"/>
          <w:sz w:val="28"/>
          <w:szCs w:val="28"/>
        </w:rPr>
        <w:t>afhankelijk wordt</w:t>
      </w:r>
      <w:r w:rsidR="00E323B5" w:rsidRPr="00266BF7">
        <w:rPr>
          <w:rFonts w:ascii="Bell MT" w:hAnsi="Bell MT"/>
          <w:sz w:val="28"/>
          <w:szCs w:val="28"/>
        </w:rPr>
        <w:t xml:space="preserve"> van</w:t>
      </w:r>
      <w:r w:rsidR="00B51608" w:rsidRPr="00266BF7">
        <w:rPr>
          <w:rFonts w:ascii="Bell MT" w:hAnsi="Bell MT"/>
          <w:sz w:val="28"/>
          <w:szCs w:val="28"/>
        </w:rPr>
        <w:t xml:space="preserve"> het antwoord op</w:t>
      </w:r>
      <w:r w:rsidR="00E323B5" w:rsidRPr="00266BF7">
        <w:rPr>
          <w:rFonts w:ascii="Bell MT" w:hAnsi="Bell MT"/>
          <w:sz w:val="28"/>
          <w:szCs w:val="28"/>
        </w:rPr>
        <w:t xml:space="preserve"> de vraag of het lukt om de aandacht van een </w:t>
      </w:r>
      <w:r w:rsidR="00C769D2" w:rsidRPr="00266BF7">
        <w:rPr>
          <w:rFonts w:ascii="Bell MT" w:hAnsi="Bell MT"/>
          <w:sz w:val="28"/>
          <w:szCs w:val="28"/>
        </w:rPr>
        <w:t xml:space="preserve">politicus of journalist </w:t>
      </w:r>
      <w:r w:rsidR="00E323B5" w:rsidRPr="00266BF7">
        <w:rPr>
          <w:rFonts w:ascii="Bell MT" w:hAnsi="Bell MT"/>
          <w:sz w:val="28"/>
          <w:szCs w:val="28"/>
        </w:rPr>
        <w:t>te trekken</w:t>
      </w:r>
      <w:r w:rsidR="006D32D8" w:rsidRPr="00266BF7">
        <w:rPr>
          <w:rFonts w:ascii="Bell MT" w:hAnsi="Bell MT"/>
          <w:sz w:val="28"/>
          <w:szCs w:val="28"/>
        </w:rPr>
        <w:t>.</w:t>
      </w:r>
    </w:p>
    <w:p w14:paraId="2201C50D" w14:textId="32EA877C" w:rsidR="00B12E1A" w:rsidRPr="00266BF7" w:rsidRDefault="00292C35" w:rsidP="005B148B">
      <w:pPr>
        <w:jc w:val="both"/>
        <w:rPr>
          <w:rFonts w:ascii="Bell MT" w:hAnsi="Bell MT"/>
          <w:sz w:val="28"/>
          <w:szCs w:val="28"/>
        </w:rPr>
      </w:pPr>
      <w:r w:rsidRPr="00266BF7">
        <w:rPr>
          <w:rFonts w:ascii="Bell MT" w:hAnsi="Bell MT"/>
          <w:sz w:val="28"/>
          <w:szCs w:val="28"/>
        </w:rPr>
        <w:t>Het uitgangspunt van staats- en bestuursrechtjuristen is tot nu toe geweest dat</w:t>
      </w:r>
      <w:r w:rsidR="00C85E0A" w:rsidRPr="00266BF7">
        <w:rPr>
          <w:rFonts w:ascii="Bell MT" w:hAnsi="Bell MT"/>
          <w:sz w:val="28"/>
          <w:szCs w:val="28"/>
        </w:rPr>
        <w:t xml:space="preserve"> </w:t>
      </w:r>
      <w:r w:rsidR="00931102" w:rsidRPr="00266BF7">
        <w:rPr>
          <w:rFonts w:ascii="Bell MT" w:hAnsi="Bell MT"/>
          <w:sz w:val="28"/>
          <w:szCs w:val="28"/>
        </w:rPr>
        <w:t>het niet mogelijk is om in wetgeving vast te leggen in welke situaties de overheid compenseert</w:t>
      </w:r>
      <w:r w:rsidR="00C85E0A" w:rsidRPr="00266BF7">
        <w:rPr>
          <w:rFonts w:ascii="Bell MT" w:hAnsi="Bell MT"/>
          <w:sz w:val="28"/>
          <w:szCs w:val="28"/>
        </w:rPr>
        <w:t>. Volgens hen staat</w:t>
      </w:r>
      <w:r w:rsidRPr="00266BF7">
        <w:rPr>
          <w:rFonts w:ascii="Bell MT" w:hAnsi="Bell MT"/>
          <w:sz w:val="28"/>
          <w:szCs w:val="28"/>
        </w:rPr>
        <w:t xml:space="preserve"> het de overheid vrij ervoor te kiezen bepaalde schade wel door middel van een onverplichte tegemoetkoming te compenseren, en andere niet, vergelijkbaar met de keuze om al dan niet te subsidi</w:t>
      </w:r>
      <w:r w:rsidRPr="00266BF7">
        <w:rPr>
          <w:rFonts w:ascii="Bell MT" w:hAnsi="Bell MT" w:cstheme="minorHAnsi"/>
          <w:sz w:val="28"/>
          <w:szCs w:val="28"/>
        </w:rPr>
        <w:t>ë</w:t>
      </w:r>
      <w:r w:rsidRPr="00266BF7">
        <w:rPr>
          <w:rFonts w:ascii="Bell MT" w:hAnsi="Bell MT"/>
          <w:sz w:val="28"/>
          <w:szCs w:val="28"/>
        </w:rPr>
        <w:t xml:space="preserve">ren. </w:t>
      </w:r>
      <w:r w:rsidR="009F441D" w:rsidRPr="00266BF7">
        <w:rPr>
          <w:rFonts w:ascii="Bell MT" w:hAnsi="Bell MT"/>
          <w:sz w:val="28"/>
          <w:szCs w:val="28"/>
        </w:rPr>
        <w:t xml:space="preserve">Het gaat immers om een </w:t>
      </w:r>
      <w:r w:rsidR="009F441D" w:rsidRPr="00266BF7">
        <w:rPr>
          <w:rFonts w:ascii="Bell MT" w:hAnsi="Bell MT"/>
          <w:i/>
          <w:iCs/>
          <w:sz w:val="28"/>
          <w:szCs w:val="28"/>
        </w:rPr>
        <w:t>onverplichte</w:t>
      </w:r>
      <w:r w:rsidR="009F441D" w:rsidRPr="00266BF7">
        <w:rPr>
          <w:rFonts w:ascii="Bell MT" w:hAnsi="Bell MT"/>
          <w:sz w:val="28"/>
          <w:szCs w:val="28"/>
        </w:rPr>
        <w:t xml:space="preserve"> tegemoetkoming.</w:t>
      </w:r>
    </w:p>
    <w:p w14:paraId="29E599E4" w14:textId="6A5C6ECB" w:rsidR="00B702A4" w:rsidRPr="00266BF7" w:rsidRDefault="001B2F2A" w:rsidP="005B148B">
      <w:pPr>
        <w:jc w:val="both"/>
        <w:rPr>
          <w:rFonts w:ascii="Bell MT" w:hAnsi="Bell MT"/>
          <w:sz w:val="28"/>
          <w:szCs w:val="28"/>
        </w:rPr>
      </w:pPr>
      <w:r w:rsidRPr="00266BF7">
        <w:rPr>
          <w:rFonts w:ascii="Bell MT" w:hAnsi="Bell MT"/>
          <w:sz w:val="28"/>
          <w:szCs w:val="28"/>
        </w:rPr>
        <w:t xml:space="preserve">Naar mijn mening moet dit standpunt worden heroverwogen. </w:t>
      </w:r>
      <w:r w:rsidR="00B702A4" w:rsidRPr="00266BF7">
        <w:rPr>
          <w:rFonts w:ascii="Bell MT" w:hAnsi="Bell MT"/>
          <w:sz w:val="28"/>
          <w:szCs w:val="28"/>
        </w:rPr>
        <w:t>Uit de compensatiepraktijk blijkt</w:t>
      </w:r>
      <w:r w:rsidR="00160F48" w:rsidRPr="00266BF7">
        <w:rPr>
          <w:rFonts w:ascii="Bell MT" w:hAnsi="Bell MT"/>
          <w:sz w:val="28"/>
          <w:szCs w:val="28"/>
        </w:rPr>
        <w:t xml:space="preserve"> </w:t>
      </w:r>
      <w:r w:rsidR="000256C3" w:rsidRPr="00266BF7">
        <w:rPr>
          <w:rFonts w:ascii="Bell MT" w:hAnsi="Bell MT"/>
          <w:sz w:val="28"/>
          <w:szCs w:val="28"/>
        </w:rPr>
        <w:t xml:space="preserve">immers </w:t>
      </w:r>
      <w:r w:rsidR="00B702A4" w:rsidRPr="00266BF7">
        <w:rPr>
          <w:rFonts w:ascii="Bell MT" w:hAnsi="Bell MT"/>
          <w:sz w:val="28"/>
          <w:szCs w:val="28"/>
        </w:rPr>
        <w:t>dat de overheid zich in heel veel gevallen w</w:t>
      </w:r>
      <w:r w:rsidR="008B2CC6" w:rsidRPr="00266BF7">
        <w:rPr>
          <w:rFonts w:ascii="Bell MT" w:hAnsi="Bell MT" w:cstheme="minorHAnsi"/>
          <w:sz w:val="28"/>
          <w:szCs w:val="28"/>
        </w:rPr>
        <w:t>é</w:t>
      </w:r>
      <w:r w:rsidR="00B702A4" w:rsidRPr="00266BF7">
        <w:rPr>
          <w:rFonts w:ascii="Bell MT" w:hAnsi="Bell MT"/>
          <w:sz w:val="28"/>
          <w:szCs w:val="28"/>
        </w:rPr>
        <w:t>l verplicht voelt om compensaties te verstrekken, los van de vraag of de overheid</w:t>
      </w:r>
      <w:r w:rsidR="008B2CC6" w:rsidRPr="00266BF7">
        <w:rPr>
          <w:rFonts w:ascii="Bell MT" w:hAnsi="Bell MT"/>
          <w:sz w:val="28"/>
          <w:szCs w:val="28"/>
        </w:rPr>
        <w:t xml:space="preserve"> ook</w:t>
      </w:r>
      <w:r w:rsidR="00B702A4" w:rsidRPr="00266BF7">
        <w:rPr>
          <w:rFonts w:ascii="Bell MT" w:hAnsi="Bell MT"/>
          <w:sz w:val="28"/>
          <w:szCs w:val="28"/>
        </w:rPr>
        <w:t xml:space="preserve"> aansprakelijk is</w:t>
      </w:r>
      <w:r w:rsidR="00D4289C" w:rsidRPr="00266BF7">
        <w:rPr>
          <w:rFonts w:ascii="Bell MT" w:hAnsi="Bell MT"/>
          <w:sz w:val="28"/>
          <w:szCs w:val="28"/>
        </w:rPr>
        <w:t xml:space="preserve"> op grond van</w:t>
      </w:r>
      <w:r w:rsidR="00B702A4" w:rsidRPr="00266BF7">
        <w:rPr>
          <w:rFonts w:ascii="Bell MT" w:hAnsi="Bell MT"/>
          <w:sz w:val="28"/>
          <w:szCs w:val="28"/>
        </w:rPr>
        <w:t xml:space="preserve"> onrechtmatige of rechtmatige daad. Om te voorkomen dat </w:t>
      </w:r>
      <w:r w:rsidR="008B2CC6" w:rsidRPr="00266BF7">
        <w:rPr>
          <w:rFonts w:ascii="Bell MT" w:hAnsi="Bell MT"/>
          <w:sz w:val="28"/>
          <w:szCs w:val="28"/>
        </w:rPr>
        <w:t xml:space="preserve">de keuze om </w:t>
      </w:r>
      <w:r w:rsidR="00B702A4" w:rsidRPr="00266BF7">
        <w:rPr>
          <w:rFonts w:ascii="Bell MT" w:hAnsi="Bell MT"/>
          <w:sz w:val="28"/>
          <w:szCs w:val="28"/>
        </w:rPr>
        <w:t xml:space="preserve">al dan niet compensatie </w:t>
      </w:r>
      <w:r w:rsidR="008B2CC6" w:rsidRPr="00266BF7">
        <w:rPr>
          <w:rFonts w:ascii="Bell MT" w:hAnsi="Bell MT"/>
          <w:sz w:val="28"/>
          <w:szCs w:val="28"/>
        </w:rPr>
        <w:t>te bieden wordt bepaald</w:t>
      </w:r>
      <w:r w:rsidR="00B702A4" w:rsidRPr="00266BF7">
        <w:rPr>
          <w:rFonts w:ascii="Bell MT" w:hAnsi="Bell MT"/>
          <w:sz w:val="28"/>
          <w:szCs w:val="28"/>
        </w:rPr>
        <w:t xml:space="preserve"> door de politieke waan van de dag</w:t>
      </w:r>
      <w:r w:rsidR="00134263" w:rsidRPr="00266BF7">
        <w:rPr>
          <w:rFonts w:ascii="Bell MT" w:hAnsi="Bell MT"/>
          <w:sz w:val="28"/>
          <w:szCs w:val="28"/>
        </w:rPr>
        <w:t>,</w:t>
      </w:r>
      <w:r w:rsidR="00B702A4" w:rsidRPr="00266BF7">
        <w:rPr>
          <w:rFonts w:ascii="Bell MT" w:hAnsi="Bell MT"/>
          <w:sz w:val="28"/>
          <w:szCs w:val="28"/>
        </w:rPr>
        <w:t xml:space="preserve"> zouden wij als staats- en bestuursrechtjuristen </w:t>
      </w:r>
      <w:r w:rsidR="00E473A2" w:rsidRPr="00266BF7">
        <w:rPr>
          <w:rFonts w:ascii="Bell MT" w:hAnsi="Bell MT"/>
          <w:sz w:val="28"/>
          <w:szCs w:val="28"/>
        </w:rPr>
        <w:t xml:space="preserve">in de beginselen en eisen van de democratische rechtsstaat </w:t>
      </w:r>
      <w:r w:rsidR="00B702A4" w:rsidRPr="00266BF7">
        <w:rPr>
          <w:rFonts w:ascii="Bell MT" w:hAnsi="Bell MT"/>
          <w:sz w:val="28"/>
          <w:szCs w:val="28"/>
        </w:rPr>
        <w:t>op zoek moeten naar een legitimatie voor een verplichting tot het verstrekken van compensaties door de overheid.</w:t>
      </w:r>
      <w:r w:rsidR="00CC49DC" w:rsidRPr="00266BF7">
        <w:rPr>
          <w:rFonts w:ascii="Bell MT" w:hAnsi="Bell MT"/>
          <w:sz w:val="28"/>
          <w:szCs w:val="28"/>
        </w:rPr>
        <w:t xml:space="preserve"> En niet, zoals de Afdeling advisering van de Raad van State, moeten blijven </w:t>
      </w:r>
      <w:r w:rsidR="00EE453B" w:rsidRPr="00266BF7">
        <w:rPr>
          <w:rFonts w:ascii="Bell MT" w:hAnsi="Bell MT"/>
          <w:sz w:val="28"/>
          <w:szCs w:val="28"/>
        </w:rPr>
        <w:t>benadrukken</w:t>
      </w:r>
      <w:r w:rsidR="00CC49DC" w:rsidRPr="00266BF7">
        <w:rPr>
          <w:rFonts w:ascii="Bell MT" w:hAnsi="Bell MT"/>
          <w:sz w:val="28"/>
          <w:szCs w:val="28"/>
        </w:rPr>
        <w:t xml:space="preserve"> dat het </w:t>
      </w:r>
      <w:r w:rsidR="005F276C" w:rsidRPr="00266BF7">
        <w:rPr>
          <w:rFonts w:ascii="Bell MT" w:hAnsi="Bell MT"/>
          <w:sz w:val="28"/>
          <w:szCs w:val="28"/>
        </w:rPr>
        <w:t xml:space="preserve">bij compensatie </w:t>
      </w:r>
      <w:r w:rsidR="00CC49DC" w:rsidRPr="00266BF7">
        <w:rPr>
          <w:rFonts w:ascii="Bell MT" w:hAnsi="Bell MT"/>
          <w:sz w:val="28"/>
          <w:szCs w:val="28"/>
        </w:rPr>
        <w:t xml:space="preserve">om een uitzondering </w:t>
      </w:r>
      <w:r w:rsidR="00054779" w:rsidRPr="00266BF7">
        <w:rPr>
          <w:rFonts w:ascii="Bell MT" w:hAnsi="Bell MT"/>
          <w:sz w:val="28"/>
          <w:szCs w:val="28"/>
        </w:rPr>
        <w:t>gaat en precedentwerking moet worden voorkomen</w:t>
      </w:r>
      <w:r w:rsidR="00CC49DC" w:rsidRPr="00266BF7">
        <w:rPr>
          <w:rFonts w:ascii="Bell MT" w:hAnsi="Bell MT"/>
          <w:sz w:val="28"/>
          <w:szCs w:val="28"/>
        </w:rPr>
        <w:t>.</w:t>
      </w:r>
    </w:p>
    <w:p w14:paraId="4C109179" w14:textId="77135E46" w:rsidR="00E323B5" w:rsidRPr="00266BF7" w:rsidRDefault="00B41C74" w:rsidP="005B148B">
      <w:pPr>
        <w:jc w:val="both"/>
        <w:rPr>
          <w:rFonts w:ascii="Bell MT" w:hAnsi="Bell MT"/>
          <w:sz w:val="28"/>
          <w:szCs w:val="28"/>
        </w:rPr>
      </w:pPr>
      <w:r w:rsidRPr="00266BF7">
        <w:rPr>
          <w:rFonts w:ascii="Bell MT" w:hAnsi="Bell MT"/>
          <w:sz w:val="28"/>
          <w:szCs w:val="28"/>
        </w:rPr>
        <w:t>De legitimatie</w:t>
      </w:r>
      <w:r w:rsidR="00414E3F" w:rsidRPr="00266BF7">
        <w:rPr>
          <w:rFonts w:ascii="Bell MT" w:hAnsi="Bell MT"/>
          <w:sz w:val="28"/>
          <w:szCs w:val="28"/>
        </w:rPr>
        <w:t xml:space="preserve"> van een plicht tot compenseren</w:t>
      </w:r>
      <w:r w:rsidRPr="00266BF7">
        <w:rPr>
          <w:rFonts w:ascii="Bell MT" w:hAnsi="Bell MT"/>
          <w:sz w:val="28"/>
          <w:szCs w:val="28"/>
        </w:rPr>
        <w:t xml:space="preserve"> kan</w:t>
      </w:r>
      <w:r w:rsidR="001279E0" w:rsidRPr="00266BF7">
        <w:rPr>
          <w:rFonts w:ascii="Bell MT" w:hAnsi="Bell MT"/>
          <w:sz w:val="28"/>
          <w:szCs w:val="28"/>
        </w:rPr>
        <w:t xml:space="preserve"> naar mijn idee</w:t>
      </w:r>
      <w:r w:rsidRPr="00266BF7">
        <w:rPr>
          <w:rFonts w:ascii="Bell MT" w:hAnsi="Bell MT"/>
          <w:sz w:val="28"/>
          <w:szCs w:val="28"/>
        </w:rPr>
        <w:t xml:space="preserve"> worden gevonden in </w:t>
      </w:r>
      <w:r w:rsidR="006D32D8" w:rsidRPr="00266BF7">
        <w:rPr>
          <w:rFonts w:ascii="Bell MT" w:hAnsi="Bell MT"/>
          <w:sz w:val="28"/>
          <w:szCs w:val="28"/>
        </w:rPr>
        <w:t>h</w:t>
      </w:r>
      <w:r w:rsidR="00C16C8A" w:rsidRPr="00266BF7">
        <w:rPr>
          <w:rFonts w:ascii="Bell MT" w:hAnsi="Bell MT"/>
          <w:sz w:val="28"/>
          <w:szCs w:val="28"/>
        </w:rPr>
        <w:t xml:space="preserve">et </w:t>
      </w:r>
      <w:r w:rsidR="00420137" w:rsidRPr="00266BF7">
        <w:rPr>
          <w:rFonts w:ascii="Bell MT" w:hAnsi="Bell MT"/>
          <w:sz w:val="28"/>
          <w:szCs w:val="28"/>
        </w:rPr>
        <w:t xml:space="preserve">al genoemde </w:t>
      </w:r>
      <w:r w:rsidR="00C16C8A" w:rsidRPr="00266BF7">
        <w:rPr>
          <w:rFonts w:ascii="Bell MT" w:hAnsi="Bell MT"/>
          <w:sz w:val="28"/>
          <w:szCs w:val="28"/>
        </w:rPr>
        <w:t>beginsel van de dienende overheid</w:t>
      </w:r>
      <w:r w:rsidR="00950F59" w:rsidRPr="00266BF7">
        <w:rPr>
          <w:rFonts w:ascii="Bell MT" w:hAnsi="Bell MT"/>
          <w:sz w:val="28"/>
          <w:szCs w:val="28"/>
        </w:rPr>
        <w:t>.</w:t>
      </w:r>
      <w:r w:rsidR="00C16C8A" w:rsidRPr="00266BF7">
        <w:rPr>
          <w:rFonts w:ascii="Bell MT" w:hAnsi="Bell MT"/>
          <w:sz w:val="28"/>
          <w:szCs w:val="28"/>
        </w:rPr>
        <w:t xml:space="preserve"> </w:t>
      </w:r>
      <w:r w:rsidR="00783478" w:rsidRPr="00266BF7">
        <w:rPr>
          <w:rFonts w:ascii="Bell MT" w:hAnsi="Bell MT"/>
          <w:sz w:val="28"/>
          <w:szCs w:val="28"/>
        </w:rPr>
        <w:t xml:space="preserve">Dit beginsel betekent volgens </w:t>
      </w:r>
      <w:r w:rsidR="00C34E23" w:rsidRPr="00266BF7">
        <w:rPr>
          <w:rFonts w:ascii="Bell MT" w:hAnsi="Bell MT"/>
          <w:sz w:val="28"/>
          <w:szCs w:val="28"/>
        </w:rPr>
        <w:t xml:space="preserve">Michiel </w:t>
      </w:r>
      <w:r w:rsidR="00783478" w:rsidRPr="00266BF7">
        <w:rPr>
          <w:rFonts w:ascii="Bell MT" w:hAnsi="Bell MT"/>
          <w:sz w:val="28"/>
          <w:szCs w:val="28"/>
        </w:rPr>
        <w:t xml:space="preserve">Scheltema dat de overheid zich moet richten op het zo goed mogelijk bevorderen van het belang van de leden van de samenleving. </w:t>
      </w:r>
      <w:r w:rsidR="00384E37" w:rsidRPr="00266BF7">
        <w:rPr>
          <w:rFonts w:ascii="Bell MT" w:hAnsi="Bell MT"/>
          <w:sz w:val="28"/>
          <w:szCs w:val="28"/>
        </w:rPr>
        <w:t xml:space="preserve">Uit </w:t>
      </w:r>
      <w:r w:rsidR="00B12E1A" w:rsidRPr="00266BF7">
        <w:rPr>
          <w:rFonts w:ascii="Bell MT" w:hAnsi="Bell MT"/>
          <w:sz w:val="28"/>
          <w:szCs w:val="28"/>
        </w:rPr>
        <w:t>dit</w:t>
      </w:r>
      <w:r w:rsidR="00384E37" w:rsidRPr="00266BF7">
        <w:rPr>
          <w:rFonts w:ascii="Bell MT" w:hAnsi="Bell MT"/>
          <w:sz w:val="28"/>
          <w:szCs w:val="28"/>
        </w:rPr>
        <w:t xml:space="preserve"> beginsel </w:t>
      </w:r>
      <w:r w:rsidR="00B12E1A" w:rsidRPr="00266BF7">
        <w:rPr>
          <w:rFonts w:ascii="Bell MT" w:hAnsi="Bell MT"/>
          <w:sz w:val="28"/>
          <w:szCs w:val="28"/>
        </w:rPr>
        <w:t xml:space="preserve">kan de eis worden afgeleid </w:t>
      </w:r>
      <w:r w:rsidR="00C16C8A" w:rsidRPr="00266BF7">
        <w:rPr>
          <w:rFonts w:ascii="Bell MT" w:hAnsi="Bell MT"/>
          <w:sz w:val="28"/>
          <w:szCs w:val="28"/>
        </w:rPr>
        <w:t xml:space="preserve">dat de burger </w:t>
      </w:r>
      <w:r w:rsidR="006F73A9" w:rsidRPr="00266BF7">
        <w:rPr>
          <w:rFonts w:ascii="Bell MT" w:hAnsi="Bell MT"/>
          <w:sz w:val="28"/>
          <w:szCs w:val="28"/>
        </w:rPr>
        <w:t xml:space="preserve">in bepaalde gevallen </w:t>
      </w:r>
      <w:r w:rsidR="00C16C8A" w:rsidRPr="00266BF7">
        <w:rPr>
          <w:rFonts w:ascii="Bell MT" w:hAnsi="Bell MT"/>
          <w:sz w:val="28"/>
          <w:szCs w:val="28"/>
        </w:rPr>
        <w:t xml:space="preserve">erop </w:t>
      </w:r>
      <w:r w:rsidR="009F2FC6" w:rsidRPr="00266BF7">
        <w:rPr>
          <w:rFonts w:ascii="Bell MT" w:hAnsi="Bell MT"/>
          <w:sz w:val="28"/>
          <w:szCs w:val="28"/>
        </w:rPr>
        <w:t>moet kunnen</w:t>
      </w:r>
      <w:r w:rsidR="00C16C8A" w:rsidRPr="00266BF7">
        <w:rPr>
          <w:rFonts w:ascii="Bell MT" w:hAnsi="Bell MT"/>
          <w:sz w:val="28"/>
          <w:szCs w:val="28"/>
        </w:rPr>
        <w:t xml:space="preserve"> vertrouwen dat de overheid </w:t>
      </w:r>
      <w:r w:rsidR="009F67EA" w:rsidRPr="00266BF7">
        <w:rPr>
          <w:rFonts w:ascii="Bell MT" w:hAnsi="Bell MT"/>
          <w:sz w:val="28"/>
          <w:szCs w:val="28"/>
        </w:rPr>
        <w:t>hem</w:t>
      </w:r>
      <w:r w:rsidR="002D7196" w:rsidRPr="00266BF7">
        <w:rPr>
          <w:rFonts w:ascii="Bell MT" w:hAnsi="Bell MT"/>
          <w:sz w:val="28"/>
          <w:szCs w:val="28"/>
        </w:rPr>
        <w:t xml:space="preserve"> </w:t>
      </w:r>
      <w:r w:rsidR="009F67EA" w:rsidRPr="00266BF7">
        <w:rPr>
          <w:rFonts w:ascii="Bell MT" w:hAnsi="Bell MT"/>
          <w:sz w:val="28"/>
          <w:szCs w:val="28"/>
        </w:rPr>
        <w:t xml:space="preserve">te hulp schiet wanneer </w:t>
      </w:r>
      <w:r w:rsidR="00B93A69" w:rsidRPr="00266BF7">
        <w:rPr>
          <w:rFonts w:ascii="Bell MT" w:hAnsi="Bell MT"/>
          <w:sz w:val="28"/>
          <w:szCs w:val="28"/>
        </w:rPr>
        <w:t xml:space="preserve">hem buiten zijn schuld leed overkomt, zeker als dat </w:t>
      </w:r>
      <w:r w:rsidR="00CA2B1A" w:rsidRPr="00266BF7">
        <w:rPr>
          <w:rFonts w:ascii="Bell MT" w:hAnsi="Bell MT"/>
          <w:sz w:val="28"/>
          <w:szCs w:val="28"/>
        </w:rPr>
        <w:t xml:space="preserve">leed </w:t>
      </w:r>
      <w:r w:rsidR="00B93A69" w:rsidRPr="00266BF7">
        <w:rPr>
          <w:rFonts w:ascii="Bell MT" w:hAnsi="Bell MT"/>
          <w:sz w:val="28"/>
          <w:szCs w:val="28"/>
        </w:rPr>
        <w:t>deels door de overheid wordt veroorzaak</w:t>
      </w:r>
      <w:r w:rsidR="00E90817" w:rsidRPr="00266BF7">
        <w:rPr>
          <w:rFonts w:ascii="Bell MT" w:hAnsi="Bell MT"/>
          <w:sz w:val="28"/>
          <w:szCs w:val="28"/>
        </w:rPr>
        <w:t>t</w:t>
      </w:r>
      <w:r w:rsidR="00C16C8A" w:rsidRPr="00266BF7">
        <w:rPr>
          <w:rFonts w:ascii="Bell MT" w:hAnsi="Bell MT"/>
          <w:sz w:val="28"/>
          <w:szCs w:val="28"/>
        </w:rPr>
        <w:t>.</w:t>
      </w:r>
    </w:p>
    <w:p w14:paraId="179135B8" w14:textId="3D149F49" w:rsidR="001C6AFB" w:rsidRPr="00266BF7" w:rsidRDefault="00DC38C4" w:rsidP="005B148B">
      <w:pPr>
        <w:jc w:val="both"/>
        <w:rPr>
          <w:rFonts w:ascii="Bell MT" w:hAnsi="Bell MT"/>
          <w:sz w:val="28"/>
          <w:szCs w:val="28"/>
        </w:rPr>
      </w:pPr>
      <w:r w:rsidRPr="00266BF7">
        <w:rPr>
          <w:rFonts w:ascii="Bell MT" w:hAnsi="Bell MT"/>
          <w:sz w:val="28"/>
          <w:szCs w:val="28"/>
        </w:rPr>
        <w:t>Kortom, u</w:t>
      </w:r>
      <w:r w:rsidR="004E2005" w:rsidRPr="00266BF7">
        <w:rPr>
          <w:rFonts w:ascii="Bell MT" w:hAnsi="Bell MT"/>
          <w:sz w:val="28"/>
          <w:szCs w:val="28"/>
        </w:rPr>
        <w:t>it het beginsel van de dienende overheid en de daaruit</w:t>
      </w:r>
      <w:r w:rsidR="00095175" w:rsidRPr="00266BF7">
        <w:rPr>
          <w:rFonts w:ascii="Bell MT" w:hAnsi="Bell MT"/>
          <w:sz w:val="28"/>
          <w:szCs w:val="28"/>
        </w:rPr>
        <w:t xml:space="preserve"> voortvloeiende eisen kan </w:t>
      </w:r>
      <w:r w:rsidRPr="00266BF7">
        <w:rPr>
          <w:rFonts w:ascii="Bell MT" w:hAnsi="Bell MT"/>
          <w:sz w:val="28"/>
          <w:szCs w:val="28"/>
        </w:rPr>
        <w:t>worden</w:t>
      </w:r>
      <w:r w:rsidR="00095175" w:rsidRPr="00266BF7">
        <w:rPr>
          <w:rFonts w:ascii="Bell MT" w:hAnsi="Bell MT"/>
          <w:sz w:val="28"/>
          <w:szCs w:val="28"/>
        </w:rPr>
        <w:t xml:space="preserve"> afgeleid dat de overheid in sommige gevallen verplicht is om</w:t>
      </w:r>
      <w:r w:rsidR="00050C9C" w:rsidRPr="00266BF7">
        <w:rPr>
          <w:rFonts w:ascii="Bell MT" w:hAnsi="Bell MT"/>
          <w:sz w:val="28"/>
          <w:szCs w:val="28"/>
        </w:rPr>
        <w:t xml:space="preserve"> in ieder geval </w:t>
      </w:r>
      <w:r w:rsidR="001F4B58" w:rsidRPr="00266BF7">
        <w:rPr>
          <w:rFonts w:ascii="Bell MT" w:hAnsi="Bell MT"/>
          <w:sz w:val="28"/>
          <w:szCs w:val="28"/>
        </w:rPr>
        <w:t xml:space="preserve">deels </w:t>
      </w:r>
      <w:r w:rsidR="00095175" w:rsidRPr="00266BF7">
        <w:rPr>
          <w:rFonts w:ascii="Bell MT" w:hAnsi="Bell MT"/>
          <w:sz w:val="28"/>
          <w:szCs w:val="28"/>
        </w:rPr>
        <w:t>te compenseren</w:t>
      </w:r>
      <w:r w:rsidR="009E5BA1" w:rsidRPr="00266BF7">
        <w:rPr>
          <w:rFonts w:ascii="Bell MT" w:hAnsi="Bell MT"/>
          <w:sz w:val="28"/>
          <w:szCs w:val="28"/>
        </w:rPr>
        <w:t xml:space="preserve">. </w:t>
      </w:r>
      <w:r w:rsidR="006C51EF" w:rsidRPr="00266BF7">
        <w:rPr>
          <w:rFonts w:ascii="Bell MT" w:hAnsi="Bell MT"/>
          <w:sz w:val="28"/>
          <w:szCs w:val="28"/>
        </w:rPr>
        <w:t xml:space="preserve">En die gevallen zouden in een algemene wet </w:t>
      </w:r>
      <w:r w:rsidR="00D119F5" w:rsidRPr="00266BF7">
        <w:rPr>
          <w:rFonts w:ascii="Bell MT" w:hAnsi="Bell MT"/>
          <w:sz w:val="28"/>
          <w:szCs w:val="28"/>
        </w:rPr>
        <w:t xml:space="preserve">moeten worden neergelegd. Ik denk </w:t>
      </w:r>
      <w:r w:rsidR="0041116C" w:rsidRPr="00266BF7">
        <w:rPr>
          <w:rFonts w:ascii="Bell MT" w:hAnsi="Bell MT"/>
          <w:sz w:val="28"/>
          <w:szCs w:val="28"/>
        </w:rPr>
        <w:t xml:space="preserve">in de eerste plaats aan </w:t>
      </w:r>
      <w:r w:rsidR="00E323B5" w:rsidRPr="00266BF7">
        <w:rPr>
          <w:rFonts w:ascii="Bell MT" w:hAnsi="Bell MT"/>
          <w:sz w:val="28"/>
          <w:szCs w:val="28"/>
        </w:rPr>
        <w:t>schade door natuurrampen en schade door geweldsmisdrijven.</w:t>
      </w:r>
      <w:r w:rsidR="00AA413A" w:rsidRPr="00266BF7">
        <w:rPr>
          <w:rFonts w:ascii="Bell MT" w:hAnsi="Bell MT"/>
          <w:sz w:val="28"/>
          <w:szCs w:val="28"/>
        </w:rPr>
        <w:t xml:space="preserve"> Hiervoor bestaat immers al een wettelijke regeling.</w:t>
      </w:r>
      <w:r w:rsidR="00E323B5" w:rsidRPr="00266BF7">
        <w:rPr>
          <w:rFonts w:ascii="Bell MT" w:hAnsi="Bell MT"/>
          <w:sz w:val="28"/>
          <w:szCs w:val="28"/>
        </w:rPr>
        <w:t xml:space="preserve"> Daaraan zou</w:t>
      </w:r>
      <w:r w:rsidR="000B57A0" w:rsidRPr="00266BF7">
        <w:rPr>
          <w:rFonts w:ascii="Bell MT" w:hAnsi="Bell MT"/>
          <w:sz w:val="28"/>
          <w:szCs w:val="28"/>
        </w:rPr>
        <w:t>den</w:t>
      </w:r>
      <w:r w:rsidR="00E323B5" w:rsidRPr="00266BF7">
        <w:rPr>
          <w:rFonts w:ascii="Bell MT" w:hAnsi="Bell MT"/>
          <w:sz w:val="28"/>
          <w:szCs w:val="28"/>
        </w:rPr>
        <w:t xml:space="preserve"> kunnen worden toegevoegd:</w:t>
      </w:r>
    </w:p>
    <w:p w14:paraId="0A404B0F" w14:textId="5B2F9719" w:rsidR="001C6AFB" w:rsidRPr="00266BF7" w:rsidRDefault="00E323B5" w:rsidP="005B148B">
      <w:pPr>
        <w:pStyle w:val="Lijstalinea"/>
        <w:numPr>
          <w:ilvl w:val="0"/>
          <w:numId w:val="4"/>
        </w:numPr>
        <w:jc w:val="both"/>
        <w:rPr>
          <w:rFonts w:ascii="Bell MT" w:hAnsi="Bell MT"/>
          <w:sz w:val="28"/>
          <w:szCs w:val="28"/>
        </w:rPr>
      </w:pPr>
      <w:proofErr w:type="gramStart"/>
      <w:r w:rsidRPr="00266BF7">
        <w:rPr>
          <w:rFonts w:ascii="Bell MT" w:hAnsi="Bell MT"/>
          <w:sz w:val="28"/>
          <w:szCs w:val="28"/>
        </w:rPr>
        <w:t>schade</w:t>
      </w:r>
      <w:proofErr w:type="gramEnd"/>
      <w:r w:rsidRPr="00266BF7">
        <w:rPr>
          <w:rFonts w:ascii="Bell MT" w:hAnsi="Bell MT"/>
          <w:sz w:val="28"/>
          <w:szCs w:val="28"/>
        </w:rPr>
        <w:t xml:space="preserve"> door toedoen van de overheid</w:t>
      </w:r>
      <w:r w:rsidR="00001A10" w:rsidRPr="00266BF7">
        <w:rPr>
          <w:rFonts w:ascii="Bell MT" w:hAnsi="Bell MT"/>
          <w:sz w:val="28"/>
          <w:szCs w:val="28"/>
        </w:rPr>
        <w:t xml:space="preserve"> – </w:t>
      </w:r>
      <w:r w:rsidR="005457A6" w:rsidRPr="00266BF7">
        <w:rPr>
          <w:rFonts w:ascii="Bell MT" w:hAnsi="Bell MT"/>
          <w:sz w:val="28"/>
          <w:szCs w:val="28"/>
        </w:rPr>
        <w:t>zoals</w:t>
      </w:r>
      <w:r w:rsidRPr="00266BF7">
        <w:rPr>
          <w:rFonts w:ascii="Bell MT" w:hAnsi="Bell MT"/>
          <w:sz w:val="28"/>
          <w:szCs w:val="28"/>
        </w:rPr>
        <w:t xml:space="preserve"> het ten onrechte vaststellen van harde wetgeving dan wel een spijkerharde uitvoering van wetgeving</w:t>
      </w:r>
      <w:r w:rsidR="00001A10" w:rsidRPr="00266BF7">
        <w:rPr>
          <w:rFonts w:ascii="Bell MT" w:hAnsi="Bell MT"/>
          <w:sz w:val="28"/>
          <w:szCs w:val="28"/>
        </w:rPr>
        <w:t xml:space="preserve"> – </w:t>
      </w:r>
      <w:r w:rsidR="005457A6" w:rsidRPr="00266BF7">
        <w:rPr>
          <w:rFonts w:ascii="Bell MT" w:hAnsi="Bell MT"/>
          <w:sz w:val="28"/>
          <w:szCs w:val="28"/>
        </w:rPr>
        <w:t>,</w:t>
      </w:r>
    </w:p>
    <w:p w14:paraId="1F223142" w14:textId="4BC48348" w:rsidR="001C6AFB" w:rsidRPr="00266BF7" w:rsidRDefault="00E323B5" w:rsidP="005B148B">
      <w:pPr>
        <w:pStyle w:val="Lijstalinea"/>
        <w:numPr>
          <w:ilvl w:val="0"/>
          <w:numId w:val="4"/>
        </w:numPr>
        <w:jc w:val="both"/>
        <w:rPr>
          <w:rFonts w:ascii="Bell MT" w:hAnsi="Bell MT"/>
          <w:sz w:val="28"/>
          <w:szCs w:val="28"/>
        </w:rPr>
      </w:pPr>
      <w:proofErr w:type="gramStart"/>
      <w:r w:rsidRPr="00266BF7">
        <w:rPr>
          <w:rFonts w:ascii="Bell MT" w:hAnsi="Bell MT"/>
          <w:sz w:val="28"/>
          <w:szCs w:val="28"/>
        </w:rPr>
        <w:t>schade</w:t>
      </w:r>
      <w:proofErr w:type="gramEnd"/>
      <w:r w:rsidRPr="00266BF7">
        <w:rPr>
          <w:rFonts w:ascii="Bell MT" w:hAnsi="Bell MT"/>
          <w:sz w:val="28"/>
          <w:szCs w:val="28"/>
        </w:rPr>
        <w:t xml:space="preserve"> waarvoor op grond van een morele verplichting rechtsherstel wordt geboden,</w:t>
      </w:r>
    </w:p>
    <w:p w14:paraId="0BDF4686" w14:textId="4CED3BE5" w:rsidR="001C6AFB" w:rsidRPr="00266BF7" w:rsidRDefault="00E323B5" w:rsidP="005B148B">
      <w:pPr>
        <w:pStyle w:val="Lijstalinea"/>
        <w:numPr>
          <w:ilvl w:val="0"/>
          <w:numId w:val="4"/>
        </w:numPr>
        <w:jc w:val="both"/>
        <w:rPr>
          <w:rFonts w:ascii="Bell MT" w:hAnsi="Bell MT"/>
          <w:sz w:val="28"/>
          <w:szCs w:val="28"/>
        </w:rPr>
      </w:pPr>
      <w:proofErr w:type="gramStart"/>
      <w:r w:rsidRPr="00266BF7">
        <w:rPr>
          <w:rFonts w:ascii="Bell MT" w:hAnsi="Bell MT"/>
          <w:sz w:val="28"/>
          <w:szCs w:val="28"/>
        </w:rPr>
        <w:t>schade</w:t>
      </w:r>
      <w:proofErr w:type="gramEnd"/>
      <w:r w:rsidRPr="00266BF7">
        <w:rPr>
          <w:rFonts w:ascii="Bell MT" w:hAnsi="Bell MT"/>
          <w:sz w:val="28"/>
          <w:szCs w:val="28"/>
        </w:rPr>
        <w:t xml:space="preserve"> die leidt tot economische ontwrichting en</w:t>
      </w:r>
    </w:p>
    <w:p w14:paraId="28697165" w14:textId="441F98C2" w:rsidR="00122843" w:rsidRPr="00266BF7" w:rsidRDefault="00E323B5" w:rsidP="005B148B">
      <w:pPr>
        <w:pStyle w:val="Lijstalinea"/>
        <w:numPr>
          <w:ilvl w:val="0"/>
          <w:numId w:val="4"/>
        </w:numPr>
        <w:jc w:val="both"/>
        <w:rPr>
          <w:rFonts w:ascii="Bell MT" w:hAnsi="Bell MT"/>
          <w:sz w:val="28"/>
          <w:szCs w:val="28"/>
        </w:rPr>
      </w:pPr>
      <w:proofErr w:type="gramStart"/>
      <w:r w:rsidRPr="00266BF7">
        <w:rPr>
          <w:rFonts w:ascii="Bell MT" w:hAnsi="Bell MT"/>
          <w:sz w:val="28"/>
          <w:szCs w:val="28"/>
        </w:rPr>
        <w:t>schade</w:t>
      </w:r>
      <w:proofErr w:type="gramEnd"/>
      <w:r w:rsidRPr="00266BF7">
        <w:rPr>
          <w:rFonts w:ascii="Bell MT" w:hAnsi="Bell MT"/>
          <w:sz w:val="28"/>
          <w:szCs w:val="28"/>
        </w:rPr>
        <w:t xml:space="preserve"> ten gevolge van gevaarlijke arbeids- en leefomstandigheden.</w:t>
      </w:r>
    </w:p>
    <w:p w14:paraId="7952CCF8" w14:textId="77777777" w:rsidR="00122843" w:rsidRPr="00266BF7" w:rsidRDefault="00122843" w:rsidP="005B148B">
      <w:pPr>
        <w:jc w:val="both"/>
        <w:rPr>
          <w:rFonts w:ascii="Bell MT" w:hAnsi="Bell MT"/>
          <w:sz w:val="28"/>
          <w:szCs w:val="28"/>
        </w:rPr>
      </w:pPr>
    </w:p>
    <w:p w14:paraId="4DCB0274" w14:textId="3EA92FE1" w:rsidR="00DD4CA6" w:rsidRPr="00266BF7" w:rsidRDefault="00E323B5" w:rsidP="005B148B">
      <w:pPr>
        <w:jc w:val="both"/>
        <w:rPr>
          <w:rFonts w:ascii="Bell MT" w:hAnsi="Bell MT"/>
          <w:sz w:val="28"/>
          <w:szCs w:val="28"/>
        </w:rPr>
      </w:pPr>
      <w:r w:rsidRPr="00266BF7">
        <w:rPr>
          <w:rFonts w:ascii="Bell MT" w:hAnsi="Bell MT"/>
          <w:sz w:val="28"/>
          <w:szCs w:val="28"/>
        </w:rPr>
        <w:t xml:space="preserve">Of deze schadeoorzaken </w:t>
      </w:r>
      <w:r w:rsidR="00001A10" w:rsidRPr="00266BF7">
        <w:rPr>
          <w:rFonts w:ascii="Bell MT" w:hAnsi="Bell MT"/>
          <w:sz w:val="28"/>
          <w:szCs w:val="28"/>
        </w:rPr>
        <w:t xml:space="preserve">in het concrete geval </w:t>
      </w:r>
      <w:r w:rsidRPr="00266BF7">
        <w:rPr>
          <w:rFonts w:ascii="Bell MT" w:hAnsi="Bell MT"/>
          <w:sz w:val="28"/>
          <w:szCs w:val="28"/>
        </w:rPr>
        <w:t>daadwerkelijk moeten leiden tot een compensatieregeling</w:t>
      </w:r>
      <w:r w:rsidR="00C7220E" w:rsidRPr="00266BF7">
        <w:rPr>
          <w:rFonts w:ascii="Bell MT" w:hAnsi="Bell MT"/>
          <w:sz w:val="28"/>
          <w:szCs w:val="28"/>
        </w:rPr>
        <w:t>,</w:t>
      </w:r>
      <w:r w:rsidRPr="00266BF7">
        <w:rPr>
          <w:rFonts w:ascii="Bell MT" w:hAnsi="Bell MT"/>
          <w:sz w:val="28"/>
          <w:szCs w:val="28"/>
        </w:rPr>
        <w:t xml:space="preserve"> zou moeten worden beoordeeld aan de hand van de</w:t>
      </w:r>
      <w:r w:rsidR="008D61A8" w:rsidRPr="00266BF7">
        <w:rPr>
          <w:rFonts w:ascii="Bell MT" w:hAnsi="Bell MT"/>
          <w:sz w:val="28"/>
          <w:szCs w:val="28"/>
        </w:rPr>
        <w:t xml:space="preserve"> wegingsfactoren die</w:t>
      </w:r>
      <w:r w:rsidRPr="00266BF7">
        <w:rPr>
          <w:rFonts w:ascii="Bell MT" w:hAnsi="Bell MT"/>
          <w:sz w:val="28"/>
          <w:szCs w:val="28"/>
        </w:rPr>
        <w:t xml:space="preserve"> </w:t>
      </w:r>
      <w:r w:rsidR="008D61A8" w:rsidRPr="00266BF7">
        <w:rPr>
          <w:rFonts w:ascii="Bell MT" w:hAnsi="Bell MT"/>
          <w:sz w:val="28"/>
          <w:szCs w:val="28"/>
        </w:rPr>
        <w:t xml:space="preserve">zijn neergelegd </w:t>
      </w:r>
      <w:r w:rsidRPr="00266BF7">
        <w:rPr>
          <w:rFonts w:ascii="Bell MT" w:hAnsi="Bell MT"/>
          <w:sz w:val="28"/>
          <w:szCs w:val="28"/>
        </w:rPr>
        <w:t xml:space="preserve">in </w:t>
      </w:r>
      <w:r w:rsidR="00E832DF" w:rsidRPr="00266BF7">
        <w:rPr>
          <w:rFonts w:ascii="Bell MT" w:hAnsi="Bell MT"/>
          <w:sz w:val="28"/>
          <w:szCs w:val="28"/>
        </w:rPr>
        <w:t xml:space="preserve">de </w:t>
      </w:r>
      <w:r w:rsidR="0068512E" w:rsidRPr="00266BF7">
        <w:rPr>
          <w:rFonts w:ascii="Bell MT" w:hAnsi="Bell MT"/>
          <w:sz w:val="28"/>
          <w:szCs w:val="28"/>
        </w:rPr>
        <w:t xml:space="preserve">in 2014 </w:t>
      </w:r>
      <w:r w:rsidR="008D61A8" w:rsidRPr="00266BF7">
        <w:rPr>
          <w:rFonts w:ascii="Bell MT" w:hAnsi="Bell MT"/>
          <w:sz w:val="28"/>
          <w:szCs w:val="28"/>
        </w:rPr>
        <w:t>door het ministerie van Justitie</w:t>
      </w:r>
      <w:r w:rsidR="00C34E23" w:rsidRPr="00266BF7">
        <w:rPr>
          <w:rFonts w:ascii="Bell MT" w:hAnsi="Bell MT"/>
          <w:sz w:val="28"/>
          <w:szCs w:val="28"/>
        </w:rPr>
        <w:t xml:space="preserve"> en Veiligheid</w:t>
      </w:r>
      <w:r w:rsidR="008D61A8" w:rsidRPr="00266BF7">
        <w:rPr>
          <w:rFonts w:ascii="Bell MT" w:hAnsi="Bell MT"/>
          <w:sz w:val="28"/>
          <w:szCs w:val="28"/>
        </w:rPr>
        <w:t xml:space="preserve"> </w:t>
      </w:r>
      <w:r w:rsidR="0068512E" w:rsidRPr="00266BF7">
        <w:rPr>
          <w:rFonts w:ascii="Bell MT" w:hAnsi="Bell MT"/>
          <w:sz w:val="28"/>
          <w:szCs w:val="28"/>
        </w:rPr>
        <w:t xml:space="preserve">vastgestelde </w:t>
      </w:r>
      <w:r w:rsidRPr="00266BF7">
        <w:rPr>
          <w:rFonts w:ascii="Bell MT" w:hAnsi="Bell MT"/>
          <w:sz w:val="28"/>
          <w:szCs w:val="28"/>
        </w:rPr>
        <w:t>handreiking Onverplicht</w:t>
      </w:r>
      <w:r w:rsidR="00072B92" w:rsidRPr="00266BF7">
        <w:rPr>
          <w:rFonts w:ascii="Bell MT" w:hAnsi="Bell MT"/>
          <w:sz w:val="28"/>
          <w:szCs w:val="28"/>
        </w:rPr>
        <w:t>e</w:t>
      </w:r>
      <w:r w:rsidRPr="00266BF7">
        <w:rPr>
          <w:rFonts w:ascii="Bell MT" w:hAnsi="Bell MT"/>
          <w:sz w:val="28"/>
          <w:szCs w:val="28"/>
        </w:rPr>
        <w:t xml:space="preserve"> tegemoetkoming</w:t>
      </w:r>
      <w:r w:rsidR="0020087C" w:rsidRPr="00266BF7">
        <w:rPr>
          <w:rFonts w:ascii="Bell MT" w:hAnsi="Bell MT"/>
          <w:sz w:val="28"/>
          <w:szCs w:val="28"/>
        </w:rPr>
        <w:t xml:space="preserve"> die overigens niet is gepubliceerd</w:t>
      </w:r>
      <w:r w:rsidR="00E832DF" w:rsidRPr="00266BF7">
        <w:rPr>
          <w:rFonts w:ascii="Bell MT" w:hAnsi="Bell MT"/>
          <w:sz w:val="28"/>
          <w:szCs w:val="28"/>
        </w:rPr>
        <w:t xml:space="preserve">. Het gaat daarbij achtereenvolgens om het aandeel van de Staat in het ontstaan van de </w:t>
      </w:r>
      <w:r w:rsidR="008B32C7" w:rsidRPr="00266BF7">
        <w:rPr>
          <w:rFonts w:ascii="Bell MT" w:hAnsi="Bell MT"/>
          <w:sz w:val="28"/>
          <w:szCs w:val="28"/>
        </w:rPr>
        <w:t xml:space="preserve">schadeveroorzakende </w:t>
      </w:r>
      <w:r w:rsidR="00E832DF" w:rsidRPr="00266BF7">
        <w:rPr>
          <w:rFonts w:ascii="Bell MT" w:hAnsi="Bell MT"/>
          <w:sz w:val="28"/>
          <w:szCs w:val="28"/>
        </w:rPr>
        <w:t>gebeurtenis, de behoorlijkheid van het optreden van de Staat in het vervolg op d</w:t>
      </w:r>
      <w:r w:rsidR="008B32C7" w:rsidRPr="00266BF7">
        <w:rPr>
          <w:rFonts w:ascii="Bell MT" w:hAnsi="Bell MT"/>
          <w:sz w:val="28"/>
          <w:szCs w:val="28"/>
        </w:rPr>
        <w:t>i</w:t>
      </w:r>
      <w:r w:rsidR="00E832DF" w:rsidRPr="00266BF7">
        <w:rPr>
          <w:rFonts w:ascii="Bell MT" w:hAnsi="Bell MT"/>
          <w:sz w:val="28"/>
          <w:szCs w:val="28"/>
        </w:rPr>
        <w:t xml:space="preserve">e gebeurtenis, de voorzienbaarheid van de </w:t>
      </w:r>
      <w:r w:rsidR="008B32C7" w:rsidRPr="00266BF7">
        <w:rPr>
          <w:rFonts w:ascii="Bell MT" w:hAnsi="Bell MT"/>
          <w:sz w:val="28"/>
          <w:szCs w:val="28"/>
        </w:rPr>
        <w:t xml:space="preserve">schadeveroorzakende </w:t>
      </w:r>
      <w:r w:rsidR="00E832DF" w:rsidRPr="00266BF7">
        <w:rPr>
          <w:rFonts w:ascii="Bell MT" w:hAnsi="Bell MT"/>
          <w:sz w:val="28"/>
          <w:szCs w:val="28"/>
        </w:rPr>
        <w:t xml:space="preserve">gebeurtenis, de </w:t>
      </w:r>
      <w:proofErr w:type="spellStart"/>
      <w:r w:rsidR="00E832DF" w:rsidRPr="00266BF7">
        <w:rPr>
          <w:rFonts w:ascii="Bell MT" w:hAnsi="Bell MT"/>
          <w:sz w:val="28"/>
          <w:szCs w:val="28"/>
        </w:rPr>
        <w:t>schrijnendheid</w:t>
      </w:r>
      <w:proofErr w:type="spellEnd"/>
      <w:r w:rsidR="00E832DF" w:rsidRPr="00266BF7">
        <w:rPr>
          <w:rFonts w:ascii="Bell MT" w:hAnsi="Bell MT"/>
          <w:sz w:val="28"/>
          <w:szCs w:val="28"/>
        </w:rPr>
        <w:t xml:space="preserve"> van de situatie, de maatschappelijke ontwrichting en maatschappelijke onrust en de eigen rol van de gedupeerde. </w:t>
      </w:r>
      <w:r w:rsidR="008C38DF" w:rsidRPr="00266BF7">
        <w:rPr>
          <w:rFonts w:ascii="Bell MT" w:hAnsi="Bell MT"/>
          <w:sz w:val="28"/>
          <w:szCs w:val="28"/>
        </w:rPr>
        <w:t>Ook</w:t>
      </w:r>
      <w:r w:rsidR="00D569E9" w:rsidRPr="00266BF7">
        <w:rPr>
          <w:rFonts w:ascii="Bell MT" w:hAnsi="Bell MT"/>
          <w:sz w:val="28"/>
          <w:szCs w:val="28"/>
        </w:rPr>
        <w:t xml:space="preserve"> </w:t>
      </w:r>
      <w:r w:rsidR="008C38DF" w:rsidRPr="00266BF7">
        <w:rPr>
          <w:rFonts w:ascii="Bell MT" w:hAnsi="Bell MT"/>
          <w:sz w:val="28"/>
          <w:szCs w:val="28"/>
        </w:rPr>
        <w:t xml:space="preserve">kan in een wettelijke regeling worden neergelegd dat geen schade wordt gecompenseerd die </w:t>
      </w:r>
      <w:r w:rsidR="00843135" w:rsidRPr="00266BF7">
        <w:rPr>
          <w:rFonts w:ascii="Bell MT" w:hAnsi="Bell MT"/>
          <w:sz w:val="28"/>
          <w:szCs w:val="28"/>
        </w:rPr>
        <w:t xml:space="preserve">redelijkerwijs </w:t>
      </w:r>
      <w:r w:rsidR="008C38DF" w:rsidRPr="00266BF7">
        <w:rPr>
          <w:rFonts w:ascii="Bell MT" w:hAnsi="Bell MT"/>
          <w:sz w:val="28"/>
          <w:szCs w:val="28"/>
        </w:rPr>
        <w:t>verzekerbaar is.</w:t>
      </w:r>
    </w:p>
    <w:p w14:paraId="05827034" w14:textId="0B3418C8" w:rsidR="007E78E7" w:rsidRPr="00266BF7" w:rsidRDefault="00E832DF" w:rsidP="005B148B">
      <w:pPr>
        <w:jc w:val="both"/>
        <w:rPr>
          <w:rFonts w:ascii="Bell MT" w:hAnsi="Bell MT"/>
          <w:sz w:val="28"/>
          <w:szCs w:val="28"/>
        </w:rPr>
      </w:pPr>
      <w:r w:rsidRPr="00266BF7">
        <w:rPr>
          <w:rFonts w:ascii="Bell MT" w:hAnsi="Bell MT"/>
          <w:sz w:val="28"/>
          <w:szCs w:val="28"/>
        </w:rPr>
        <w:t>Nu hoor ik sommigen van u denken: een wettelijke regeling</w:t>
      </w:r>
      <w:r w:rsidR="00D27084" w:rsidRPr="00266BF7">
        <w:rPr>
          <w:rFonts w:ascii="Bell MT" w:hAnsi="Bell MT"/>
          <w:sz w:val="28"/>
          <w:szCs w:val="28"/>
        </w:rPr>
        <w:t xml:space="preserve"> waarin ook nog wordt neergelegd in welke gevallen de overheid compenseert</w:t>
      </w:r>
      <w:r w:rsidR="00236174" w:rsidRPr="00266BF7">
        <w:rPr>
          <w:rFonts w:ascii="Bell MT" w:hAnsi="Bell MT"/>
          <w:sz w:val="28"/>
          <w:szCs w:val="28"/>
        </w:rPr>
        <w:t>? Dan</w:t>
      </w:r>
      <w:r w:rsidRPr="00266BF7">
        <w:rPr>
          <w:rFonts w:ascii="Bell MT" w:hAnsi="Bell MT"/>
          <w:sz w:val="28"/>
          <w:szCs w:val="28"/>
        </w:rPr>
        <w:t xml:space="preserve"> is </w:t>
      </w:r>
      <w:r w:rsidR="00F4443F" w:rsidRPr="00266BF7">
        <w:rPr>
          <w:rFonts w:ascii="Bell MT" w:hAnsi="Bell MT"/>
          <w:sz w:val="28"/>
          <w:szCs w:val="28"/>
        </w:rPr>
        <w:t>de geest uit de fles</w:t>
      </w:r>
      <w:r w:rsidRPr="00266BF7">
        <w:rPr>
          <w:rFonts w:ascii="Bell MT" w:hAnsi="Bell MT"/>
          <w:sz w:val="28"/>
          <w:szCs w:val="28"/>
        </w:rPr>
        <w:t>. Het zal leiden tot nog meer compensatieregelingen die vanuit de schatkist worden bekostigd.</w:t>
      </w:r>
    </w:p>
    <w:p w14:paraId="44942484" w14:textId="68A75D03" w:rsidR="00AB229B" w:rsidRPr="00266BF7" w:rsidRDefault="004B352D" w:rsidP="005B148B">
      <w:pPr>
        <w:jc w:val="both"/>
        <w:rPr>
          <w:rFonts w:ascii="Bell MT" w:hAnsi="Bell MT"/>
          <w:sz w:val="28"/>
          <w:szCs w:val="28"/>
        </w:rPr>
      </w:pPr>
      <w:r w:rsidRPr="00266BF7">
        <w:rPr>
          <w:rFonts w:ascii="Bell MT" w:hAnsi="Bell MT"/>
          <w:sz w:val="28"/>
          <w:szCs w:val="28"/>
        </w:rPr>
        <w:t xml:space="preserve">Realiteit </w:t>
      </w:r>
      <w:r w:rsidR="00E832DF" w:rsidRPr="00266BF7">
        <w:rPr>
          <w:rFonts w:ascii="Bell MT" w:hAnsi="Bell MT"/>
          <w:sz w:val="28"/>
          <w:szCs w:val="28"/>
        </w:rPr>
        <w:t xml:space="preserve">is </w:t>
      </w:r>
      <w:r w:rsidR="000946C8" w:rsidRPr="00266BF7">
        <w:rPr>
          <w:rFonts w:ascii="Bell MT" w:hAnsi="Bell MT"/>
          <w:sz w:val="28"/>
          <w:szCs w:val="28"/>
        </w:rPr>
        <w:t xml:space="preserve">echter </w:t>
      </w:r>
      <w:r w:rsidR="00E832DF" w:rsidRPr="00266BF7">
        <w:rPr>
          <w:rFonts w:ascii="Bell MT" w:hAnsi="Bell MT"/>
          <w:sz w:val="28"/>
          <w:szCs w:val="28"/>
        </w:rPr>
        <w:t xml:space="preserve">dat </w:t>
      </w:r>
      <w:r w:rsidR="003E1712" w:rsidRPr="00266BF7">
        <w:rPr>
          <w:rFonts w:ascii="Bell MT" w:hAnsi="Bell MT"/>
          <w:sz w:val="28"/>
          <w:szCs w:val="28"/>
        </w:rPr>
        <w:t>overheden</w:t>
      </w:r>
      <w:r w:rsidR="00E832DF" w:rsidRPr="00266BF7">
        <w:rPr>
          <w:rFonts w:ascii="Bell MT" w:hAnsi="Bell MT"/>
          <w:sz w:val="28"/>
          <w:szCs w:val="28"/>
        </w:rPr>
        <w:t xml:space="preserve"> ook zonder algemene wettelijke regeling heel veel compensatieregelingen </w:t>
      </w:r>
      <w:r w:rsidR="003E1712" w:rsidRPr="00266BF7">
        <w:rPr>
          <w:rFonts w:ascii="Bell MT" w:hAnsi="Bell MT"/>
          <w:sz w:val="28"/>
          <w:szCs w:val="28"/>
        </w:rPr>
        <w:t>optuigen</w:t>
      </w:r>
      <w:r w:rsidR="00E832DF" w:rsidRPr="00266BF7">
        <w:rPr>
          <w:rFonts w:ascii="Bell MT" w:hAnsi="Bell MT"/>
          <w:sz w:val="28"/>
          <w:szCs w:val="28"/>
        </w:rPr>
        <w:t xml:space="preserve"> die ook heel veel publiek geld kosten. </w:t>
      </w:r>
      <w:r w:rsidR="00EE4F5F" w:rsidRPr="00266BF7">
        <w:rPr>
          <w:rFonts w:ascii="Bell MT" w:hAnsi="Bell MT"/>
          <w:sz w:val="28"/>
          <w:szCs w:val="28"/>
        </w:rPr>
        <w:t xml:space="preserve">Het gaat hier echt niet om een compensatiegeitenpaadje, maar om een compensatiesnelweg. </w:t>
      </w:r>
      <w:r w:rsidR="00E832DF" w:rsidRPr="00266BF7">
        <w:rPr>
          <w:rFonts w:ascii="Bell MT" w:hAnsi="Bell MT"/>
          <w:sz w:val="28"/>
          <w:szCs w:val="28"/>
        </w:rPr>
        <w:t xml:space="preserve">De </w:t>
      </w:r>
      <w:r w:rsidR="005C19F3" w:rsidRPr="00266BF7">
        <w:rPr>
          <w:rFonts w:ascii="Bell MT" w:hAnsi="Bell MT"/>
          <w:sz w:val="28"/>
          <w:szCs w:val="28"/>
        </w:rPr>
        <w:t xml:space="preserve">door de Afdeling advisering zo gevreesde </w:t>
      </w:r>
      <w:r w:rsidR="00E832DF" w:rsidRPr="00266BF7">
        <w:rPr>
          <w:rFonts w:ascii="Bell MT" w:hAnsi="Bell MT"/>
          <w:sz w:val="28"/>
          <w:szCs w:val="28"/>
        </w:rPr>
        <w:t>precedentwerking is dus al werkelijkheid geworden. Het lijkt mij daarom verstandig om het verstrekken van compensaties netjes wettelijk te regelen</w:t>
      </w:r>
      <w:r w:rsidR="005C19F3" w:rsidRPr="00266BF7">
        <w:rPr>
          <w:rFonts w:ascii="Bell MT" w:hAnsi="Bell MT"/>
          <w:sz w:val="28"/>
          <w:szCs w:val="28"/>
        </w:rPr>
        <w:t xml:space="preserve">. </w:t>
      </w:r>
      <w:r w:rsidR="008E3485" w:rsidRPr="00266BF7">
        <w:rPr>
          <w:rFonts w:ascii="Bell MT" w:hAnsi="Bell MT"/>
          <w:sz w:val="28"/>
          <w:szCs w:val="28"/>
        </w:rPr>
        <w:t>Een</w:t>
      </w:r>
      <w:r w:rsidR="008113FF" w:rsidRPr="00266BF7">
        <w:rPr>
          <w:rFonts w:ascii="Bell MT" w:hAnsi="Bell MT"/>
          <w:sz w:val="28"/>
          <w:szCs w:val="28"/>
        </w:rPr>
        <w:t xml:space="preserve"> wettelijke regeling </w:t>
      </w:r>
      <w:r w:rsidR="007E78E7" w:rsidRPr="00266BF7">
        <w:rPr>
          <w:rFonts w:ascii="Bell MT" w:hAnsi="Bell MT"/>
          <w:sz w:val="28"/>
          <w:szCs w:val="28"/>
        </w:rPr>
        <w:t xml:space="preserve">betekent bovendien niet </w:t>
      </w:r>
      <w:r w:rsidR="007E78E7" w:rsidRPr="00266BF7">
        <w:rPr>
          <w:rFonts w:ascii="Bell MT" w:hAnsi="Bell MT"/>
          <w:b/>
          <w:bCs/>
          <w:sz w:val="28"/>
          <w:szCs w:val="28"/>
        </w:rPr>
        <w:t>per definitie</w:t>
      </w:r>
      <w:r w:rsidR="007E78E7" w:rsidRPr="00266BF7">
        <w:rPr>
          <w:rFonts w:ascii="Bell MT" w:hAnsi="Bell MT"/>
          <w:sz w:val="28"/>
          <w:szCs w:val="28"/>
        </w:rPr>
        <w:t xml:space="preserve"> </w:t>
      </w:r>
      <w:r w:rsidR="008113FF" w:rsidRPr="00266BF7">
        <w:rPr>
          <w:rFonts w:ascii="Bell MT" w:hAnsi="Bell MT"/>
          <w:sz w:val="28"/>
          <w:szCs w:val="28"/>
        </w:rPr>
        <w:t xml:space="preserve">dat het compenseren ons </w:t>
      </w:r>
      <w:r w:rsidR="008E3485" w:rsidRPr="00266BF7">
        <w:rPr>
          <w:rFonts w:ascii="Bell MT" w:hAnsi="Bell MT"/>
          <w:sz w:val="28"/>
          <w:szCs w:val="28"/>
        </w:rPr>
        <w:t xml:space="preserve">ook </w:t>
      </w:r>
      <w:r w:rsidR="008113FF" w:rsidRPr="00266BF7">
        <w:rPr>
          <w:rFonts w:ascii="Bell MT" w:hAnsi="Bell MT"/>
          <w:sz w:val="28"/>
          <w:szCs w:val="28"/>
        </w:rPr>
        <w:t>meer geld gaat kosten</w:t>
      </w:r>
      <w:r w:rsidR="00E832DF" w:rsidRPr="00266BF7">
        <w:rPr>
          <w:rFonts w:ascii="Bell MT" w:hAnsi="Bell MT"/>
          <w:sz w:val="28"/>
          <w:szCs w:val="28"/>
        </w:rPr>
        <w:t>.</w:t>
      </w:r>
    </w:p>
    <w:p w14:paraId="04B164B4" w14:textId="2FCEB46B" w:rsidR="00E832DF" w:rsidRPr="00266BF7" w:rsidRDefault="003D7CEE" w:rsidP="005B148B">
      <w:pPr>
        <w:jc w:val="both"/>
        <w:rPr>
          <w:rFonts w:ascii="Bell MT" w:hAnsi="Bell MT"/>
          <w:sz w:val="28"/>
          <w:szCs w:val="28"/>
        </w:rPr>
      </w:pPr>
      <w:r w:rsidRPr="00266BF7">
        <w:rPr>
          <w:rFonts w:ascii="Bell MT" w:hAnsi="Bell MT"/>
          <w:sz w:val="28"/>
          <w:szCs w:val="28"/>
        </w:rPr>
        <w:t xml:space="preserve">Een </w:t>
      </w:r>
      <w:r w:rsidR="00E832DF" w:rsidRPr="00266BF7">
        <w:rPr>
          <w:rFonts w:ascii="Bell MT" w:hAnsi="Bell MT"/>
          <w:sz w:val="28"/>
          <w:szCs w:val="28"/>
        </w:rPr>
        <w:t xml:space="preserve">algemene wettelijke regeling over compensaties </w:t>
      </w:r>
      <w:r w:rsidRPr="00266BF7">
        <w:rPr>
          <w:rFonts w:ascii="Bell MT" w:hAnsi="Bell MT"/>
          <w:sz w:val="28"/>
          <w:szCs w:val="28"/>
        </w:rPr>
        <w:t xml:space="preserve">zou </w:t>
      </w:r>
      <w:r w:rsidR="00E832DF" w:rsidRPr="00266BF7">
        <w:rPr>
          <w:rFonts w:ascii="Bell MT" w:hAnsi="Bell MT"/>
          <w:sz w:val="28"/>
          <w:szCs w:val="28"/>
        </w:rPr>
        <w:t>laten zien dat wij in Nederland het bij de beginselen en eisen van de democratische rechtsstaat</w:t>
      </w:r>
      <w:r w:rsidR="00C62FA6" w:rsidRPr="00266BF7">
        <w:rPr>
          <w:rFonts w:ascii="Bell MT" w:hAnsi="Bell MT"/>
          <w:sz w:val="28"/>
          <w:szCs w:val="28"/>
        </w:rPr>
        <w:t xml:space="preserve"> </w:t>
      </w:r>
      <w:r w:rsidR="00E832DF" w:rsidRPr="00266BF7">
        <w:rPr>
          <w:rFonts w:ascii="Bell MT" w:hAnsi="Bell MT"/>
          <w:sz w:val="28"/>
          <w:szCs w:val="28"/>
        </w:rPr>
        <w:t>vinden passen dat de overheid de burger in bepaalde gevallen compenseert voor het leed dat de burger treft</w:t>
      </w:r>
      <w:r w:rsidR="00346BB2" w:rsidRPr="00266BF7">
        <w:rPr>
          <w:rFonts w:ascii="Bell MT" w:hAnsi="Bell MT"/>
          <w:sz w:val="28"/>
          <w:szCs w:val="28"/>
        </w:rPr>
        <w:t xml:space="preserve"> en dat wij dat ook </w:t>
      </w:r>
      <w:r w:rsidR="00C62FA6" w:rsidRPr="00266BF7">
        <w:rPr>
          <w:rFonts w:ascii="Bell MT" w:hAnsi="Bell MT"/>
          <w:sz w:val="28"/>
          <w:szCs w:val="28"/>
        </w:rPr>
        <w:t>in wetgeving willen vastleggen</w:t>
      </w:r>
      <w:r w:rsidR="005C3F0F" w:rsidRPr="00266BF7">
        <w:rPr>
          <w:rFonts w:ascii="Bell MT" w:hAnsi="Bell MT"/>
          <w:sz w:val="28"/>
          <w:szCs w:val="28"/>
        </w:rPr>
        <w:t xml:space="preserve">. Hopelijk </w:t>
      </w:r>
      <w:r w:rsidR="004007DF" w:rsidRPr="00266BF7">
        <w:rPr>
          <w:rFonts w:ascii="Bell MT" w:hAnsi="Bell MT"/>
          <w:sz w:val="28"/>
          <w:szCs w:val="28"/>
        </w:rPr>
        <w:t>draagt</w:t>
      </w:r>
      <w:r w:rsidR="005C3F0F" w:rsidRPr="00266BF7">
        <w:rPr>
          <w:rFonts w:ascii="Bell MT" w:hAnsi="Bell MT"/>
          <w:sz w:val="28"/>
          <w:szCs w:val="28"/>
        </w:rPr>
        <w:t xml:space="preserve"> doordachte compensatiewetgeving </w:t>
      </w:r>
      <w:r w:rsidR="004007DF" w:rsidRPr="00266BF7">
        <w:rPr>
          <w:rFonts w:ascii="Bell MT" w:hAnsi="Bell MT"/>
          <w:sz w:val="28"/>
          <w:szCs w:val="28"/>
        </w:rPr>
        <w:t>bij aan</w:t>
      </w:r>
      <w:r w:rsidR="005C3F0F" w:rsidRPr="00266BF7">
        <w:rPr>
          <w:rFonts w:ascii="Bell MT" w:hAnsi="Bell MT"/>
          <w:sz w:val="28"/>
          <w:szCs w:val="28"/>
        </w:rPr>
        <w:t xml:space="preserve"> het herstel van vertrouwen in de overheid. Zowel de </w:t>
      </w:r>
      <w:r w:rsidR="00C009C2" w:rsidRPr="00266BF7">
        <w:rPr>
          <w:rFonts w:ascii="Bell MT" w:hAnsi="Bell MT"/>
          <w:sz w:val="28"/>
          <w:szCs w:val="28"/>
        </w:rPr>
        <w:t xml:space="preserve">compensatie voor de gaswinning in Groningen als de toeslagencompensatie, met recht drama’s in drie bedrijven, laten zien dat dit </w:t>
      </w:r>
      <w:r w:rsidR="004007DF" w:rsidRPr="00266BF7">
        <w:rPr>
          <w:rFonts w:ascii="Bell MT" w:hAnsi="Bell MT"/>
          <w:sz w:val="28"/>
          <w:szCs w:val="28"/>
        </w:rPr>
        <w:t xml:space="preserve">herstel </w:t>
      </w:r>
      <w:r w:rsidR="00C009C2" w:rsidRPr="00266BF7">
        <w:rPr>
          <w:rFonts w:ascii="Bell MT" w:hAnsi="Bell MT"/>
          <w:sz w:val="28"/>
          <w:szCs w:val="28"/>
        </w:rPr>
        <w:t>heel hard nodig is!</w:t>
      </w:r>
      <w:r w:rsidR="005C3F0F" w:rsidRPr="00266BF7">
        <w:rPr>
          <w:rFonts w:ascii="Bell MT" w:hAnsi="Bell MT"/>
          <w:sz w:val="28"/>
          <w:szCs w:val="28"/>
        </w:rPr>
        <w:t xml:space="preserve"> </w:t>
      </w:r>
      <w:r w:rsidR="00D224D9" w:rsidRPr="00266BF7">
        <w:rPr>
          <w:rFonts w:ascii="Bell MT" w:hAnsi="Bell MT"/>
          <w:sz w:val="28"/>
          <w:szCs w:val="28"/>
        </w:rPr>
        <w:t>Als er eenmaal een algemene</w:t>
      </w:r>
      <w:r w:rsidR="006A152C" w:rsidRPr="00266BF7">
        <w:rPr>
          <w:rFonts w:ascii="Bell MT" w:hAnsi="Bell MT"/>
          <w:sz w:val="28"/>
          <w:szCs w:val="28"/>
        </w:rPr>
        <w:t xml:space="preserve"> wettelijke</w:t>
      </w:r>
      <w:r w:rsidR="00D224D9" w:rsidRPr="00266BF7">
        <w:rPr>
          <w:rFonts w:ascii="Bell MT" w:hAnsi="Bell MT"/>
          <w:sz w:val="28"/>
          <w:szCs w:val="28"/>
        </w:rPr>
        <w:t xml:space="preserve"> regeling </w:t>
      </w:r>
      <w:r w:rsidR="00AC568B" w:rsidRPr="00266BF7">
        <w:rPr>
          <w:rFonts w:ascii="Bell MT" w:hAnsi="Bell MT"/>
          <w:sz w:val="28"/>
          <w:szCs w:val="28"/>
        </w:rPr>
        <w:t xml:space="preserve">bestaat, hebben we alleen </w:t>
      </w:r>
      <w:r w:rsidR="009920D6" w:rsidRPr="00266BF7">
        <w:rPr>
          <w:rFonts w:ascii="Bell MT" w:hAnsi="Bell MT"/>
          <w:sz w:val="28"/>
          <w:szCs w:val="28"/>
        </w:rPr>
        <w:t xml:space="preserve">nog </w:t>
      </w:r>
      <w:r w:rsidR="00AC568B" w:rsidRPr="00266BF7">
        <w:rPr>
          <w:rFonts w:ascii="Bell MT" w:hAnsi="Bell MT"/>
          <w:sz w:val="28"/>
          <w:szCs w:val="28"/>
        </w:rPr>
        <w:t xml:space="preserve">politici </w:t>
      </w:r>
      <w:r w:rsidR="009920D6" w:rsidRPr="00266BF7">
        <w:rPr>
          <w:rFonts w:ascii="Bell MT" w:hAnsi="Bell MT"/>
          <w:sz w:val="28"/>
          <w:szCs w:val="28"/>
        </w:rPr>
        <w:t xml:space="preserve">nodig die </w:t>
      </w:r>
      <w:r w:rsidR="006A152C" w:rsidRPr="00266BF7">
        <w:rPr>
          <w:rFonts w:ascii="Bell MT" w:hAnsi="Bell MT"/>
          <w:sz w:val="28"/>
          <w:szCs w:val="28"/>
        </w:rPr>
        <w:t xml:space="preserve">zich daadwerkelijk aan </w:t>
      </w:r>
      <w:r w:rsidR="009920D6" w:rsidRPr="00266BF7">
        <w:rPr>
          <w:rFonts w:ascii="Bell MT" w:hAnsi="Bell MT"/>
          <w:sz w:val="28"/>
          <w:szCs w:val="28"/>
        </w:rPr>
        <w:t>die wet</w:t>
      </w:r>
      <w:r w:rsidR="006A152C" w:rsidRPr="00266BF7">
        <w:rPr>
          <w:rFonts w:ascii="Bell MT" w:hAnsi="Bell MT"/>
          <w:sz w:val="28"/>
          <w:szCs w:val="28"/>
        </w:rPr>
        <w:t xml:space="preserve"> </w:t>
      </w:r>
      <w:r w:rsidR="009920D6" w:rsidRPr="00266BF7">
        <w:rPr>
          <w:rFonts w:ascii="Bell MT" w:hAnsi="Bell MT"/>
          <w:sz w:val="28"/>
          <w:szCs w:val="28"/>
        </w:rPr>
        <w:t xml:space="preserve">zullen </w:t>
      </w:r>
      <w:r w:rsidR="006A152C" w:rsidRPr="00266BF7">
        <w:rPr>
          <w:rFonts w:ascii="Bell MT" w:hAnsi="Bell MT"/>
          <w:sz w:val="28"/>
          <w:szCs w:val="28"/>
        </w:rPr>
        <w:t xml:space="preserve">houden en niet opnieuw buitenwettelijke regelingen </w:t>
      </w:r>
      <w:r w:rsidR="00BC3179" w:rsidRPr="00266BF7">
        <w:rPr>
          <w:rFonts w:ascii="Bell MT" w:hAnsi="Bell MT"/>
          <w:sz w:val="28"/>
          <w:szCs w:val="28"/>
        </w:rPr>
        <w:t xml:space="preserve">in het leven </w:t>
      </w:r>
      <w:r w:rsidR="004007DF" w:rsidRPr="00266BF7">
        <w:rPr>
          <w:rFonts w:ascii="Bell MT" w:hAnsi="Bell MT"/>
          <w:sz w:val="28"/>
          <w:szCs w:val="28"/>
        </w:rPr>
        <w:t xml:space="preserve">zullen </w:t>
      </w:r>
      <w:r w:rsidR="00BC3179" w:rsidRPr="00266BF7">
        <w:rPr>
          <w:rFonts w:ascii="Bell MT" w:hAnsi="Bell MT"/>
          <w:sz w:val="28"/>
          <w:szCs w:val="28"/>
        </w:rPr>
        <w:t>roepen</w:t>
      </w:r>
      <w:r w:rsidR="00F57D4F" w:rsidRPr="00266BF7">
        <w:rPr>
          <w:rFonts w:ascii="Bell MT" w:hAnsi="Bell MT"/>
          <w:sz w:val="28"/>
          <w:szCs w:val="28"/>
        </w:rPr>
        <w:t xml:space="preserve">. </w:t>
      </w:r>
      <w:r w:rsidR="009920D6" w:rsidRPr="00266BF7">
        <w:rPr>
          <w:rFonts w:ascii="Bell MT" w:hAnsi="Bell MT"/>
          <w:sz w:val="28"/>
          <w:szCs w:val="28"/>
        </w:rPr>
        <w:t>Dat wordt, zo vrees ik, nog de grootste uitdaging.</w:t>
      </w:r>
    </w:p>
    <w:p w14:paraId="69179CFA" w14:textId="37E9938D" w:rsidR="00116381" w:rsidRPr="00266BF7" w:rsidRDefault="00116381" w:rsidP="005B148B">
      <w:pPr>
        <w:jc w:val="both"/>
        <w:rPr>
          <w:rFonts w:ascii="Bell MT" w:hAnsi="Bell MT"/>
          <w:sz w:val="28"/>
          <w:szCs w:val="28"/>
        </w:rPr>
      </w:pPr>
    </w:p>
    <w:p w14:paraId="558D5FEA" w14:textId="1051D569" w:rsidR="00F74739" w:rsidRPr="00266BF7" w:rsidRDefault="00F74739" w:rsidP="005B148B">
      <w:pPr>
        <w:jc w:val="both"/>
        <w:rPr>
          <w:rFonts w:ascii="Bell MT" w:hAnsi="Bell MT"/>
          <w:sz w:val="28"/>
          <w:szCs w:val="28"/>
        </w:rPr>
      </w:pPr>
      <w:r w:rsidRPr="00266BF7">
        <w:rPr>
          <w:rFonts w:ascii="Bell MT" w:hAnsi="Bell MT"/>
          <w:sz w:val="28"/>
          <w:szCs w:val="28"/>
        </w:rPr>
        <w:t>6.</w:t>
      </w:r>
      <w:r w:rsidRPr="00266BF7">
        <w:rPr>
          <w:rFonts w:ascii="Bell MT" w:hAnsi="Bell MT"/>
          <w:sz w:val="28"/>
          <w:szCs w:val="28"/>
        </w:rPr>
        <w:tab/>
        <w:t>Dankwoord</w:t>
      </w:r>
    </w:p>
    <w:p w14:paraId="31B55696" w14:textId="77777777" w:rsidR="00781B14" w:rsidRPr="00266BF7" w:rsidRDefault="00781B14" w:rsidP="005B148B">
      <w:pPr>
        <w:jc w:val="both"/>
        <w:rPr>
          <w:rFonts w:ascii="Bell MT" w:hAnsi="Bell MT"/>
          <w:sz w:val="28"/>
          <w:szCs w:val="28"/>
        </w:rPr>
      </w:pPr>
    </w:p>
    <w:p w14:paraId="039165DC" w14:textId="77A82A4E" w:rsidR="00781B14" w:rsidRPr="00266BF7" w:rsidRDefault="007D7136" w:rsidP="005B148B">
      <w:pPr>
        <w:rPr>
          <w:rFonts w:ascii="Bell MT" w:hAnsi="Bell MT"/>
          <w:i/>
          <w:sz w:val="28"/>
          <w:szCs w:val="28"/>
        </w:rPr>
      </w:pPr>
      <w:r w:rsidRPr="00266BF7">
        <w:rPr>
          <w:rFonts w:ascii="Bell MT" w:hAnsi="Bell MT"/>
          <w:i/>
          <w:sz w:val="28"/>
          <w:szCs w:val="28"/>
        </w:rPr>
        <w:t>Mijnheer</w:t>
      </w:r>
      <w:r w:rsidR="00781B14" w:rsidRPr="00266BF7">
        <w:rPr>
          <w:rFonts w:ascii="Bell MT" w:hAnsi="Bell MT"/>
          <w:i/>
          <w:sz w:val="28"/>
          <w:szCs w:val="28"/>
        </w:rPr>
        <w:t xml:space="preserve"> de Rector Magnificus, </w:t>
      </w:r>
      <w:r w:rsidR="007A7D47" w:rsidRPr="00266BF7">
        <w:rPr>
          <w:rFonts w:ascii="Bell MT" w:hAnsi="Bell MT"/>
          <w:i/>
          <w:sz w:val="28"/>
          <w:szCs w:val="28"/>
        </w:rPr>
        <w:br/>
        <w:t xml:space="preserve">Mijnheer de </w:t>
      </w:r>
      <w:r w:rsidR="00781B14" w:rsidRPr="00266BF7">
        <w:rPr>
          <w:rFonts w:ascii="Bell MT" w:hAnsi="Bell MT"/>
          <w:i/>
          <w:sz w:val="28"/>
          <w:szCs w:val="28"/>
        </w:rPr>
        <w:t xml:space="preserve">decaan, </w:t>
      </w:r>
      <w:r w:rsidR="007A7D47" w:rsidRPr="00266BF7">
        <w:rPr>
          <w:rFonts w:ascii="Bell MT" w:hAnsi="Bell MT"/>
          <w:i/>
          <w:sz w:val="28"/>
          <w:szCs w:val="28"/>
        </w:rPr>
        <w:br/>
        <w:t>B</w:t>
      </w:r>
      <w:r w:rsidR="00781B14" w:rsidRPr="00266BF7">
        <w:rPr>
          <w:rFonts w:ascii="Bell MT" w:hAnsi="Bell MT"/>
          <w:i/>
          <w:sz w:val="28"/>
          <w:szCs w:val="28"/>
        </w:rPr>
        <w:t>este collega’s, familie en vrienden,</w:t>
      </w:r>
    </w:p>
    <w:p w14:paraId="7BFD5B92" w14:textId="57EB8B70" w:rsidR="00781B14" w:rsidRPr="00266BF7" w:rsidRDefault="005B148B" w:rsidP="005B148B">
      <w:pPr>
        <w:autoSpaceDE w:val="0"/>
        <w:autoSpaceDN w:val="0"/>
        <w:adjustRightInd w:val="0"/>
        <w:spacing w:after="0"/>
        <w:jc w:val="both"/>
        <w:rPr>
          <w:rFonts w:ascii="Bell MT" w:hAnsi="Bell MT" w:cs="Palatino-Roman"/>
          <w:sz w:val="28"/>
          <w:szCs w:val="28"/>
        </w:rPr>
      </w:pPr>
      <w:r>
        <w:rPr>
          <w:rFonts w:ascii="Bell MT" w:hAnsi="Bell MT" w:cs="Palatino-Roman"/>
          <w:sz w:val="28"/>
          <w:szCs w:val="28"/>
        </w:rPr>
        <w:br/>
      </w:r>
      <w:r w:rsidR="00781B14" w:rsidRPr="00266BF7">
        <w:rPr>
          <w:rFonts w:ascii="Bell MT" w:hAnsi="Bell MT" w:cs="Palatino-Roman"/>
          <w:sz w:val="28"/>
          <w:szCs w:val="28"/>
        </w:rPr>
        <w:t>Het is tijd om af te ronden met de gebruikelijke dankwoorden.</w:t>
      </w:r>
    </w:p>
    <w:p w14:paraId="41AEE826" w14:textId="77777777" w:rsidR="00781B14" w:rsidRPr="00266BF7" w:rsidRDefault="00781B14" w:rsidP="005B148B">
      <w:pPr>
        <w:autoSpaceDE w:val="0"/>
        <w:autoSpaceDN w:val="0"/>
        <w:adjustRightInd w:val="0"/>
        <w:spacing w:after="0"/>
        <w:jc w:val="both"/>
        <w:rPr>
          <w:rFonts w:ascii="Bell MT" w:hAnsi="Bell MT" w:cs="Palatino-Roman"/>
          <w:sz w:val="28"/>
          <w:szCs w:val="28"/>
        </w:rPr>
      </w:pPr>
    </w:p>
    <w:p w14:paraId="66BA9A2F" w14:textId="612CD51E" w:rsidR="004749AB" w:rsidRPr="00266BF7" w:rsidRDefault="00781B14"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Om te beginnen bedank ik het College van Bestuur</w:t>
      </w:r>
      <w:r w:rsidR="00B136B4" w:rsidRPr="00266BF7">
        <w:rPr>
          <w:rFonts w:ascii="Bell MT" w:hAnsi="Bell MT" w:cs="Palatino-Roman"/>
          <w:sz w:val="28"/>
          <w:szCs w:val="28"/>
        </w:rPr>
        <w:t>,</w:t>
      </w:r>
      <w:r w:rsidRPr="00266BF7">
        <w:rPr>
          <w:rFonts w:ascii="Bell MT" w:hAnsi="Bell MT" w:cs="Palatino-Roman"/>
          <w:sz w:val="28"/>
          <w:szCs w:val="28"/>
        </w:rPr>
        <w:t xml:space="preserve"> de decaan </w:t>
      </w:r>
      <w:r w:rsidR="00B136B4" w:rsidRPr="00266BF7">
        <w:rPr>
          <w:rFonts w:ascii="Bell MT" w:hAnsi="Bell MT" w:cs="Palatino-Roman"/>
          <w:sz w:val="28"/>
          <w:szCs w:val="28"/>
        </w:rPr>
        <w:t xml:space="preserve">en de benoemingsadviescommissie </w:t>
      </w:r>
      <w:r w:rsidRPr="00266BF7">
        <w:rPr>
          <w:rFonts w:ascii="Bell MT" w:hAnsi="Bell MT" w:cs="Palatino-Roman"/>
          <w:sz w:val="28"/>
          <w:szCs w:val="28"/>
        </w:rPr>
        <w:t>voor het in mij gestelde vertrouwen.</w:t>
      </w:r>
      <w:r w:rsidR="00B136B4" w:rsidRPr="00266BF7">
        <w:rPr>
          <w:rFonts w:ascii="Bell MT" w:hAnsi="Bell MT" w:cs="Palatino-Roman"/>
          <w:sz w:val="28"/>
          <w:szCs w:val="28"/>
        </w:rPr>
        <w:t xml:space="preserve"> In deze benoemingsadviescommissie zat ook Ben </w:t>
      </w:r>
      <w:proofErr w:type="spellStart"/>
      <w:r w:rsidR="00B136B4" w:rsidRPr="00266BF7">
        <w:rPr>
          <w:rFonts w:ascii="Bell MT" w:hAnsi="Bell MT" w:cs="Palatino-Roman"/>
          <w:sz w:val="28"/>
          <w:szCs w:val="28"/>
        </w:rPr>
        <w:t>Schueler</w:t>
      </w:r>
      <w:proofErr w:type="spellEnd"/>
      <w:r w:rsidR="00C019B7" w:rsidRPr="00266BF7">
        <w:rPr>
          <w:rFonts w:ascii="Bell MT" w:hAnsi="Bell MT" w:cs="Palatino-Roman"/>
          <w:sz w:val="28"/>
          <w:szCs w:val="28"/>
        </w:rPr>
        <w:t xml:space="preserve">, een van </w:t>
      </w:r>
      <w:r w:rsidR="00A51C89" w:rsidRPr="00266BF7">
        <w:rPr>
          <w:rFonts w:ascii="Bell MT" w:hAnsi="Bell MT" w:cs="Palatino-Roman"/>
          <w:sz w:val="28"/>
          <w:szCs w:val="28"/>
        </w:rPr>
        <w:t>mijn</w:t>
      </w:r>
      <w:r w:rsidR="00C019B7" w:rsidRPr="00266BF7">
        <w:rPr>
          <w:rFonts w:ascii="Bell MT" w:hAnsi="Bell MT" w:cs="Palatino-Roman"/>
          <w:sz w:val="28"/>
          <w:szCs w:val="28"/>
        </w:rPr>
        <w:t xml:space="preserve"> voorgangers </w:t>
      </w:r>
      <w:r w:rsidR="00A51C89" w:rsidRPr="00266BF7">
        <w:rPr>
          <w:rFonts w:ascii="Bell MT" w:hAnsi="Bell MT" w:cs="Palatino-Roman"/>
          <w:sz w:val="28"/>
          <w:szCs w:val="28"/>
        </w:rPr>
        <w:t>op deze leerstoel,</w:t>
      </w:r>
      <w:r w:rsidR="004749AB" w:rsidRPr="00266BF7">
        <w:rPr>
          <w:rFonts w:ascii="Bell MT" w:hAnsi="Bell MT" w:cs="Palatino-Roman"/>
          <w:sz w:val="28"/>
          <w:szCs w:val="28"/>
        </w:rPr>
        <w:t xml:space="preserve"> die helaas aan het begin van dit jaar </w:t>
      </w:r>
      <w:r w:rsidR="001C416C" w:rsidRPr="00266BF7">
        <w:rPr>
          <w:rFonts w:ascii="Bell MT" w:hAnsi="Bell MT" w:cs="Palatino-Roman"/>
          <w:sz w:val="28"/>
          <w:szCs w:val="28"/>
        </w:rPr>
        <w:t xml:space="preserve">onverwacht </w:t>
      </w:r>
      <w:r w:rsidR="004749AB" w:rsidRPr="00266BF7">
        <w:rPr>
          <w:rFonts w:ascii="Bell MT" w:hAnsi="Bell MT" w:cs="Palatino-Roman"/>
          <w:sz w:val="28"/>
          <w:szCs w:val="28"/>
        </w:rPr>
        <w:t>overleed. Wat is het verdrietig dat we hem ook vandaag moeten missen.</w:t>
      </w:r>
    </w:p>
    <w:p w14:paraId="0636101A" w14:textId="77777777" w:rsidR="00095398" w:rsidRPr="00266BF7" w:rsidRDefault="00095398" w:rsidP="005B148B">
      <w:pPr>
        <w:autoSpaceDE w:val="0"/>
        <w:autoSpaceDN w:val="0"/>
        <w:adjustRightInd w:val="0"/>
        <w:spacing w:after="0"/>
        <w:jc w:val="both"/>
        <w:rPr>
          <w:rFonts w:ascii="Bell MT" w:hAnsi="Bell MT" w:cs="Palatino-Roman"/>
          <w:sz w:val="28"/>
          <w:szCs w:val="28"/>
        </w:rPr>
      </w:pPr>
    </w:p>
    <w:p w14:paraId="1D6CC27A" w14:textId="096BF9F6" w:rsidR="0045788D" w:rsidRPr="00266BF7" w:rsidRDefault="00095398"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 xml:space="preserve">Verder bedank ik Leonard </w:t>
      </w:r>
      <w:proofErr w:type="spellStart"/>
      <w:r w:rsidRPr="00266BF7">
        <w:rPr>
          <w:rFonts w:ascii="Bell MT" w:hAnsi="Bell MT" w:cs="Palatino-Roman"/>
          <w:sz w:val="28"/>
          <w:szCs w:val="28"/>
        </w:rPr>
        <w:t>Besselink</w:t>
      </w:r>
      <w:proofErr w:type="spellEnd"/>
      <w:r w:rsidRPr="00266BF7">
        <w:rPr>
          <w:rFonts w:ascii="Bell MT" w:hAnsi="Bell MT" w:cs="Palatino-Roman"/>
          <w:sz w:val="28"/>
          <w:szCs w:val="28"/>
        </w:rPr>
        <w:t xml:space="preserve">. Hij maakte mij snel wegwijs in de faculteit en gunde mij bovendien al snel het voorzitterschap van de afdeling Publiekrecht </w:t>
      </w:r>
      <w:r w:rsidRPr="00266BF7">
        <w:rPr>
          <mc:AlternateContent>
            <mc:Choice Requires="w16se">
              <w:rFonts w:ascii="Bell MT" w:hAnsi="Bell MT" w:cs="Palatino-Roman"/>
            </mc:Choice>
            <mc:Fallback>
              <w:rFonts w:ascii="Segoe UI Emoji" w:eastAsia="Segoe UI Emoji" w:hAnsi="Segoe UI Emoji" w:cs="Segoe UI Emoji"/>
            </mc:Fallback>
          </mc:AlternateContent>
          <w:sz w:val="28"/>
          <w:szCs w:val="28"/>
        </w:rPr>
        <mc:AlternateContent>
          <mc:Choice Requires="w16se">
            <w16se:symEx w16se:font="Segoe UI Emoji" w16se:char="1F609"/>
          </mc:Choice>
          <mc:Fallback>
            <w:t>😉</w:t>
          </mc:Fallback>
        </mc:AlternateContent>
      </w:r>
      <w:r w:rsidRPr="00266BF7">
        <w:rPr>
          <w:rFonts w:ascii="Bell MT" w:hAnsi="Bell MT" w:cs="Palatino-Roman"/>
          <w:sz w:val="28"/>
          <w:szCs w:val="28"/>
        </w:rPr>
        <w:t xml:space="preserve">. </w:t>
      </w:r>
      <w:r w:rsidR="00781B14" w:rsidRPr="00266BF7">
        <w:rPr>
          <w:rFonts w:ascii="Bell MT" w:hAnsi="Bell MT" w:cs="Palatino-Roman"/>
          <w:sz w:val="28"/>
          <w:szCs w:val="28"/>
        </w:rPr>
        <w:t xml:space="preserve">Ook veel dank aan mijn collega’s van </w:t>
      </w:r>
      <w:r w:rsidR="00E70487" w:rsidRPr="00266BF7">
        <w:rPr>
          <w:rFonts w:ascii="Bell MT" w:hAnsi="Bell MT" w:cs="Palatino-Roman"/>
          <w:sz w:val="28"/>
          <w:szCs w:val="28"/>
        </w:rPr>
        <w:t>de rechtenfaculteit</w:t>
      </w:r>
      <w:r w:rsidR="002C25F9" w:rsidRPr="00266BF7">
        <w:rPr>
          <w:rFonts w:ascii="Bell MT" w:hAnsi="Bell MT" w:cs="Palatino-Roman"/>
          <w:sz w:val="28"/>
          <w:szCs w:val="28"/>
        </w:rPr>
        <w:t>; dankzij jullie is de UvA een fijne werkomgeving.</w:t>
      </w:r>
    </w:p>
    <w:p w14:paraId="33527903" w14:textId="77777777" w:rsidR="0045788D" w:rsidRPr="00266BF7" w:rsidRDefault="0045788D" w:rsidP="005B148B">
      <w:pPr>
        <w:autoSpaceDE w:val="0"/>
        <w:autoSpaceDN w:val="0"/>
        <w:adjustRightInd w:val="0"/>
        <w:spacing w:after="0"/>
        <w:jc w:val="both"/>
        <w:rPr>
          <w:rFonts w:ascii="Bell MT" w:hAnsi="Bell MT" w:cs="Palatino-Roman"/>
          <w:sz w:val="28"/>
          <w:szCs w:val="28"/>
        </w:rPr>
      </w:pPr>
    </w:p>
    <w:p w14:paraId="022CFFED" w14:textId="0E60FD28" w:rsidR="00755FD8" w:rsidRPr="00266BF7" w:rsidRDefault="002C25F9"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 xml:space="preserve">Dan </w:t>
      </w:r>
      <w:r w:rsidR="00781B14" w:rsidRPr="00266BF7">
        <w:rPr>
          <w:rFonts w:ascii="Bell MT" w:hAnsi="Bell MT" w:cs="Palatino-Roman"/>
          <w:sz w:val="28"/>
          <w:szCs w:val="28"/>
        </w:rPr>
        <w:t xml:space="preserve">de sectie Staats- en bestuursrecht aan de UvA. Ik ben ontzettend </w:t>
      </w:r>
      <w:r w:rsidR="00E80A63" w:rsidRPr="00266BF7">
        <w:rPr>
          <w:rFonts w:ascii="Bell MT" w:hAnsi="Bell MT" w:cs="Palatino-Roman"/>
          <w:sz w:val="28"/>
          <w:szCs w:val="28"/>
        </w:rPr>
        <w:t>blij om iedere dag met zo’n</w:t>
      </w:r>
      <w:r w:rsidR="00781B14" w:rsidRPr="00266BF7">
        <w:rPr>
          <w:rFonts w:ascii="Bell MT" w:hAnsi="Bell MT" w:cs="Palatino-Roman"/>
          <w:sz w:val="28"/>
          <w:szCs w:val="28"/>
        </w:rPr>
        <w:t xml:space="preserve"> enthousiaste en betrokken groep docenten en onderzoekers </w:t>
      </w:r>
      <w:r w:rsidR="003929A6" w:rsidRPr="00266BF7">
        <w:rPr>
          <w:rFonts w:ascii="Bell MT" w:hAnsi="Bell MT" w:cs="Palatino-Roman"/>
          <w:sz w:val="28"/>
          <w:szCs w:val="28"/>
        </w:rPr>
        <w:t>samen te werken!</w:t>
      </w:r>
      <w:r w:rsidR="007A7D47" w:rsidRPr="00266BF7">
        <w:rPr>
          <w:rFonts w:ascii="Bell MT" w:hAnsi="Bell MT" w:cs="Palatino-Roman"/>
          <w:sz w:val="28"/>
          <w:szCs w:val="28"/>
        </w:rPr>
        <w:t xml:space="preserve"> </w:t>
      </w:r>
      <w:r w:rsidR="003929A6" w:rsidRPr="00266BF7">
        <w:rPr>
          <w:rFonts w:ascii="Bell MT" w:hAnsi="Bell MT" w:cs="Palatino-Roman"/>
          <w:sz w:val="28"/>
          <w:szCs w:val="28"/>
        </w:rPr>
        <w:t>Jerfi: ook jij mag niet in mijn dankwoord ontbreken. Ik kijk ernaar uit</w:t>
      </w:r>
      <w:r w:rsidR="00034AA1" w:rsidRPr="00266BF7">
        <w:rPr>
          <w:rFonts w:ascii="Bell MT" w:hAnsi="Bell MT" w:cs="Palatino-Roman"/>
          <w:sz w:val="28"/>
          <w:szCs w:val="28"/>
        </w:rPr>
        <w:t xml:space="preserve"> om samen met jou</w:t>
      </w:r>
      <w:r w:rsidR="00781B14" w:rsidRPr="00266BF7">
        <w:rPr>
          <w:rFonts w:ascii="Bell MT" w:hAnsi="Bell MT" w:cs="Palatino-Roman"/>
          <w:sz w:val="28"/>
          <w:szCs w:val="28"/>
        </w:rPr>
        <w:t xml:space="preserve"> het staats- en bestuursrecht aan de UvA </w:t>
      </w:r>
      <w:r w:rsidR="00034AA1" w:rsidRPr="00266BF7">
        <w:rPr>
          <w:rFonts w:ascii="Bell MT" w:hAnsi="Bell MT" w:cs="Palatino-Roman"/>
          <w:sz w:val="28"/>
          <w:szCs w:val="28"/>
        </w:rPr>
        <w:t>toonaangevend</w:t>
      </w:r>
      <w:r w:rsidR="00781B14" w:rsidRPr="00266BF7">
        <w:rPr>
          <w:rFonts w:ascii="Bell MT" w:hAnsi="Bell MT" w:cs="Palatino-Roman"/>
          <w:sz w:val="28"/>
          <w:szCs w:val="28"/>
        </w:rPr>
        <w:t xml:space="preserve"> op de kaart </w:t>
      </w:r>
      <w:r w:rsidR="003E2AC1" w:rsidRPr="00266BF7">
        <w:rPr>
          <w:rFonts w:ascii="Bell MT" w:hAnsi="Bell MT" w:cs="Palatino-Roman"/>
          <w:sz w:val="28"/>
          <w:szCs w:val="28"/>
        </w:rPr>
        <w:t xml:space="preserve">te </w:t>
      </w:r>
      <w:r w:rsidR="00781B14" w:rsidRPr="00266BF7">
        <w:rPr>
          <w:rFonts w:ascii="Bell MT" w:hAnsi="Bell MT" w:cs="Palatino-Roman"/>
          <w:sz w:val="28"/>
          <w:szCs w:val="28"/>
        </w:rPr>
        <w:t>zetten</w:t>
      </w:r>
      <w:r w:rsidR="007A7D47" w:rsidRPr="00266BF7">
        <w:rPr>
          <w:rFonts w:ascii="Bell MT" w:hAnsi="Bell MT" w:cs="Palatino-Roman"/>
          <w:sz w:val="28"/>
          <w:szCs w:val="28"/>
        </w:rPr>
        <w:t xml:space="preserve">. Deze </w:t>
      </w:r>
      <w:r w:rsidR="007D7136" w:rsidRPr="00266BF7">
        <w:rPr>
          <w:rFonts w:ascii="Bell MT" w:hAnsi="Bell MT" w:cs="Palatino-Roman"/>
          <w:sz w:val="28"/>
          <w:szCs w:val="28"/>
        </w:rPr>
        <w:t xml:space="preserve">dubbeloratie is </w:t>
      </w:r>
      <w:r w:rsidR="003C7FE4" w:rsidRPr="00266BF7">
        <w:rPr>
          <w:rFonts w:ascii="Bell MT" w:hAnsi="Bell MT" w:cs="Palatino-Roman"/>
          <w:sz w:val="28"/>
          <w:szCs w:val="28"/>
        </w:rPr>
        <w:t>daarvan slechts het begin</w:t>
      </w:r>
      <w:r w:rsidR="00781B14" w:rsidRPr="00266BF7">
        <w:rPr>
          <w:rFonts w:ascii="Bell MT" w:hAnsi="Bell MT" w:cs="Palatino-Roman"/>
          <w:sz w:val="28"/>
          <w:szCs w:val="28"/>
        </w:rPr>
        <w:t>!</w:t>
      </w:r>
    </w:p>
    <w:p w14:paraId="5006A67E" w14:textId="77777777" w:rsidR="00755FD8" w:rsidRPr="00266BF7" w:rsidRDefault="00755FD8" w:rsidP="005B148B">
      <w:pPr>
        <w:autoSpaceDE w:val="0"/>
        <w:autoSpaceDN w:val="0"/>
        <w:adjustRightInd w:val="0"/>
        <w:spacing w:after="0"/>
        <w:jc w:val="both"/>
        <w:rPr>
          <w:rFonts w:ascii="Bell MT" w:hAnsi="Bell MT" w:cs="Palatino-Roman"/>
          <w:sz w:val="28"/>
          <w:szCs w:val="28"/>
        </w:rPr>
      </w:pPr>
    </w:p>
    <w:p w14:paraId="6E0CDA3C" w14:textId="39DC9025" w:rsidR="00781B14" w:rsidRPr="00266BF7" w:rsidRDefault="002C25F9"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E</w:t>
      </w:r>
      <w:r w:rsidR="00781B14" w:rsidRPr="00266BF7">
        <w:rPr>
          <w:rFonts w:ascii="Bell MT" w:hAnsi="Bell MT" w:cs="Palatino-Roman"/>
          <w:sz w:val="28"/>
          <w:szCs w:val="28"/>
        </w:rPr>
        <w:t xml:space="preserve">en bijzonder woord van dank aan mijn promovendi: Louise </w:t>
      </w:r>
      <w:proofErr w:type="spellStart"/>
      <w:r w:rsidR="00781B14" w:rsidRPr="00266BF7">
        <w:rPr>
          <w:rFonts w:ascii="Bell MT" w:hAnsi="Bell MT" w:cs="Palatino-Roman"/>
          <w:sz w:val="28"/>
          <w:szCs w:val="28"/>
        </w:rPr>
        <w:t>Verboeket</w:t>
      </w:r>
      <w:proofErr w:type="spellEnd"/>
      <w:r w:rsidR="00781B14" w:rsidRPr="00266BF7">
        <w:rPr>
          <w:rFonts w:ascii="Bell MT" w:hAnsi="Bell MT" w:cs="Palatino-Roman"/>
          <w:sz w:val="28"/>
          <w:szCs w:val="28"/>
        </w:rPr>
        <w:t xml:space="preserve">, Veerle van Waarde, Demy Jongkind, Chantal van Mil en Elsemarie Adriaanse. Jullie </w:t>
      </w:r>
      <w:r w:rsidR="00E70A31" w:rsidRPr="00266BF7">
        <w:rPr>
          <w:rFonts w:ascii="Bell MT" w:hAnsi="Bell MT" w:cs="Palatino-Roman"/>
          <w:sz w:val="28"/>
          <w:szCs w:val="28"/>
        </w:rPr>
        <w:t>houden mij scherp</w:t>
      </w:r>
      <w:r w:rsidR="00EC65DB" w:rsidRPr="00266BF7">
        <w:rPr>
          <w:rFonts w:ascii="Bell MT" w:hAnsi="Bell MT" w:cs="Palatino-Roman"/>
          <w:sz w:val="28"/>
          <w:szCs w:val="28"/>
        </w:rPr>
        <w:t xml:space="preserve"> en</w:t>
      </w:r>
      <w:r w:rsidR="0032199D" w:rsidRPr="00266BF7">
        <w:rPr>
          <w:rFonts w:ascii="Bell MT" w:hAnsi="Bell MT" w:cs="Palatino-Roman"/>
          <w:sz w:val="28"/>
          <w:szCs w:val="28"/>
        </w:rPr>
        <w:t xml:space="preserve"> </w:t>
      </w:r>
      <w:r w:rsidR="00E70A31" w:rsidRPr="00266BF7">
        <w:rPr>
          <w:rFonts w:ascii="Bell MT" w:hAnsi="Bell MT" w:cs="Palatino-Roman"/>
          <w:sz w:val="28"/>
          <w:szCs w:val="28"/>
        </w:rPr>
        <w:t xml:space="preserve">geven mij ongezouten feedback </w:t>
      </w:r>
      <w:r w:rsidR="00E70A31" w:rsidRPr="00266BF7">
        <w:rPr>
          <mc:AlternateContent>
            <mc:Choice Requires="w16se">
              <w:rFonts w:ascii="Bell MT" w:hAnsi="Bell MT" w:cs="Palatino-Roman"/>
            </mc:Choice>
            <mc:Fallback>
              <w:rFonts w:ascii="Segoe UI Emoji" w:eastAsia="Segoe UI Emoji" w:hAnsi="Segoe UI Emoji" w:cs="Segoe UI Emoji"/>
            </mc:Fallback>
          </mc:AlternateContent>
          <w:sz w:val="28"/>
          <w:szCs w:val="28"/>
        </w:rPr>
        <mc:AlternateContent>
          <mc:Choice Requires="w16se">
            <w16se:symEx w16se:font="Segoe UI Emoji" w16se:char="1F609"/>
          </mc:Choice>
          <mc:Fallback>
            <w:t>😉</w:t>
          </mc:Fallback>
        </mc:AlternateContent>
      </w:r>
      <w:r w:rsidR="00EC65DB" w:rsidRPr="00266BF7">
        <w:rPr>
          <w:rFonts w:ascii="Bell MT" w:hAnsi="Bell MT" w:cs="Palatino-Roman"/>
          <w:sz w:val="28"/>
          <w:szCs w:val="28"/>
        </w:rPr>
        <w:t>.</w:t>
      </w:r>
    </w:p>
    <w:p w14:paraId="7E1D273B" w14:textId="77777777" w:rsidR="00781B14" w:rsidRPr="00266BF7" w:rsidRDefault="00781B14" w:rsidP="005B148B">
      <w:pPr>
        <w:autoSpaceDE w:val="0"/>
        <w:autoSpaceDN w:val="0"/>
        <w:adjustRightInd w:val="0"/>
        <w:spacing w:after="0"/>
        <w:jc w:val="both"/>
        <w:rPr>
          <w:rFonts w:ascii="Bell MT" w:hAnsi="Bell MT" w:cs="Palatino-Roman"/>
          <w:sz w:val="28"/>
          <w:szCs w:val="28"/>
        </w:rPr>
      </w:pPr>
    </w:p>
    <w:p w14:paraId="3F76F0F4" w14:textId="5D92A026" w:rsidR="00781B14" w:rsidRPr="00266BF7" w:rsidRDefault="00462612"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Beste</w:t>
      </w:r>
      <w:r w:rsidR="00781B14" w:rsidRPr="00266BF7">
        <w:rPr>
          <w:rFonts w:ascii="Bell MT" w:hAnsi="Bell MT" w:cs="Palatino-Roman"/>
          <w:sz w:val="28"/>
          <w:szCs w:val="28"/>
        </w:rPr>
        <w:t xml:space="preserve"> studenten.</w:t>
      </w:r>
      <w:r w:rsidR="008C183C" w:rsidRPr="00266BF7">
        <w:rPr>
          <w:rFonts w:ascii="Bell MT" w:hAnsi="Bell MT" w:cs="Palatino-Roman"/>
          <w:sz w:val="28"/>
          <w:szCs w:val="28"/>
        </w:rPr>
        <w:t xml:space="preserve"> </w:t>
      </w:r>
      <w:r w:rsidR="00781B14" w:rsidRPr="00266BF7">
        <w:rPr>
          <w:rFonts w:ascii="Bell MT" w:hAnsi="Bell MT" w:cs="Palatino-Roman"/>
          <w:sz w:val="28"/>
          <w:szCs w:val="28"/>
        </w:rPr>
        <w:t xml:space="preserve">De afgelopen jaren heb ik met veel plezier aan jullie lesgegeven en ik hoop dat de komende jaren nog heel vaak te mogen doen, en dan ook heel graag live en niet via Zoom </w:t>
      </w:r>
      <w:r w:rsidR="00781B14" w:rsidRPr="00266BF7">
        <w:rPr>
          <mc:AlternateContent>
            <mc:Choice Requires="w16se">
              <w:rFonts w:ascii="Bell MT" w:hAnsi="Bell MT" w:cs="Palatino-Roman"/>
            </mc:Choice>
            <mc:Fallback>
              <w:rFonts w:ascii="Segoe UI Emoji" w:eastAsia="Segoe UI Emoji" w:hAnsi="Segoe UI Emoji" w:cs="Segoe UI Emoji"/>
            </mc:Fallback>
          </mc:AlternateContent>
          <w:sz w:val="28"/>
          <w:szCs w:val="28"/>
        </w:rPr>
        <mc:AlternateContent>
          <mc:Choice Requires="w16se">
            <w16se:symEx w16se:font="Segoe UI Emoji" w16se:char="1F609"/>
          </mc:Choice>
          <mc:Fallback>
            <w:t>😉</w:t>
          </mc:Fallback>
        </mc:AlternateContent>
      </w:r>
      <w:r w:rsidR="00781B14" w:rsidRPr="00266BF7">
        <w:rPr>
          <w:rFonts w:ascii="Bell MT" w:hAnsi="Bell MT" w:cs="Palatino-Roman"/>
          <w:sz w:val="28"/>
          <w:szCs w:val="28"/>
        </w:rPr>
        <w:t>.</w:t>
      </w:r>
    </w:p>
    <w:p w14:paraId="5106977B" w14:textId="77777777" w:rsidR="00781B14" w:rsidRPr="00266BF7" w:rsidRDefault="00781B14" w:rsidP="005B148B">
      <w:pPr>
        <w:autoSpaceDE w:val="0"/>
        <w:autoSpaceDN w:val="0"/>
        <w:adjustRightInd w:val="0"/>
        <w:spacing w:after="0"/>
        <w:jc w:val="both"/>
        <w:rPr>
          <w:rFonts w:ascii="Bell MT" w:hAnsi="Bell MT" w:cs="Palatino-Roman"/>
          <w:sz w:val="28"/>
          <w:szCs w:val="28"/>
        </w:rPr>
      </w:pPr>
    </w:p>
    <w:p w14:paraId="04EE3788" w14:textId="5D16C14C" w:rsidR="00781B14" w:rsidRPr="00266BF7" w:rsidRDefault="00781B14"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 xml:space="preserve">Een afzonderlijk woord van dank aan de dames die zich bezighouden met het publieke geld. Elke twee weken </w:t>
      </w:r>
      <w:r w:rsidR="00EE4275" w:rsidRPr="00266BF7">
        <w:rPr>
          <w:rFonts w:ascii="Bell MT" w:hAnsi="Bell MT" w:cs="Palatino-Roman"/>
          <w:sz w:val="28"/>
          <w:szCs w:val="28"/>
        </w:rPr>
        <w:t>bespreken we</w:t>
      </w:r>
      <w:r w:rsidRPr="00266BF7">
        <w:rPr>
          <w:rFonts w:ascii="Bell MT" w:hAnsi="Bell MT" w:cs="Palatino-Roman"/>
          <w:sz w:val="28"/>
          <w:szCs w:val="28"/>
        </w:rPr>
        <w:t xml:space="preserve"> de recente ontwikkelingen binnen het financieel bestuursrecht. Dat is niet alleen ontzettend leerzaam, maar ook heel gezellig!</w:t>
      </w:r>
    </w:p>
    <w:p w14:paraId="41D51AD2" w14:textId="77777777" w:rsidR="00781B14" w:rsidRPr="00266BF7" w:rsidRDefault="00781B14" w:rsidP="005B148B">
      <w:pPr>
        <w:autoSpaceDE w:val="0"/>
        <w:autoSpaceDN w:val="0"/>
        <w:adjustRightInd w:val="0"/>
        <w:spacing w:after="0"/>
        <w:jc w:val="both"/>
        <w:rPr>
          <w:rFonts w:ascii="Bell MT" w:hAnsi="Bell MT" w:cs="Palatino-Roman"/>
          <w:sz w:val="28"/>
          <w:szCs w:val="28"/>
        </w:rPr>
      </w:pPr>
    </w:p>
    <w:p w14:paraId="2772CFE5" w14:textId="44B4E816" w:rsidR="00781B14" w:rsidRPr="00266BF7" w:rsidRDefault="00781B14" w:rsidP="005B148B">
      <w:pPr>
        <w:autoSpaceDE w:val="0"/>
        <w:autoSpaceDN w:val="0"/>
        <w:adjustRightInd w:val="0"/>
        <w:spacing w:after="0"/>
        <w:jc w:val="both"/>
        <w:rPr>
          <w:rFonts w:ascii="Bell MT" w:hAnsi="Bell MT" w:cs="Palatino-Roman"/>
          <w:sz w:val="28"/>
          <w:szCs w:val="28"/>
        </w:rPr>
      </w:pPr>
      <w:r w:rsidRPr="00266BF7">
        <w:rPr>
          <w:rFonts w:ascii="Bell MT" w:hAnsi="Bell MT" w:cs="Palatino-Roman"/>
          <w:sz w:val="28"/>
          <w:szCs w:val="28"/>
        </w:rPr>
        <w:t>Het liefst zou ik natuurlijk nog heel veel mensen afzonderlijk noemen</w:t>
      </w:r>
      <w:r w:rsidR="00603049" w:rsidRPr="00266BF7">
        <w:rPr>
          <w:rFonts w:ascii="Bell MT" w:hAnsi="Bell MT" w:cs="Palatino-Roman"/>
          <w:sz w:val="28"/>
          <w:szCs w:val="28"/>
        </w:rPr>
        <w:t>,</w:t>
      </w:r>
      <w:r w:rsidRPr="00266BF7">
        <w:rPr>
          <w:rFonts w:ascii="Bell MT" w:hAnsi="Bell MT" w:cs="Palatino-Roman"/>
          <w:sz w:val="28"/>
          <w:szCs w:val="28"/>
        </w:rPr>
        <w:t xml:space="preserve"> maar </w:t>
      </w:r>
      <w:r w:rsidR="00462612" w:rsidRPr="00266BF7">
        <w:rPr>
          <w:rFonts w:ascii="Bell MT" w:hAnsi="Bell MT" w:cs="Palatino-Roman"/>
          <w:sz w:val="28"/>
          <w:szCs w:val="28"/>
        </w:rPr>
        <w:t>daar is geen tijd voor bij een dubbeloratie</w:t>
      </w:r>
      <w:r w:rsidRPr="00266BF7">
        <w:rPr>
          <w:rFonts w:ascii="Bell MT" w:hAnsi="Bell MT" w:cs="Palatino-Roman"/>
          <w:sz w:val="28"/>
          <w:szCs w:val="28"/>
        </w:rPr>
        <w:t>. Een uitzondering maak ik voor mijn promotor Willemien den Ouden. Ik</w:t>
      </w:r>
      <w:r w:rsidR="00603049" w:rsidRPr="00266BF7">
        <w:rPr>
          <w:rFonts w:ascii="Bell MT" w:hAnsi="Bell MT" w:cs="Palatino-Roman"/>
          <w:sz w:val="28"/>
          <w:szCs w:val="28"/>
        </w:rPr>
        <w:t xml:space="preserve"> heb</w:t>
      </w:r>
      <w:r w:rsidRPr="00266BF7">
        <w:rPr>
          <w:rFonts w:ascii="Bell MT" w:hAnsi="Bell MT" w:cs="Palatino-Roman"/>
          <w:sz w:val="28"/>
          <w:szCs w:val="28"/>
        </w:rPr>
        <w:t xml:space="preserve"> </w:t>
      </w:r>
      <w:r w:rsidR="00603049" w:rsidRPr="00266BF7">
        <w:rPr>
          <w:rFonts w:ascii="Bell MT" w:hAnsi="Bell MT" w:cs="Palatino-Roman"/>
          <w:sz w:val="28"/>
          <w:szCs w:val="28"/>
        </w:rPr>
        <w:t xml:space="preserve">van jou zoveel geleerd en ben </w:t>
      </w:r>
      <w:r w:rsidRPr="00266BF7">
        <w:rPr>
          <w:rFonts w:ascii="Bell MT" w:hAnsi="Bell MT" w:cs="Palatino-Roman"/>
          <w:sz w:val="28"/>
          <w:szCs w:val="28"/>
        </w:rPr>
        <w:t>dankbaar dat jij ooit bedacht dat ik wel een proefschrift zou kunnen schrijven.</w:t>
      </w:r>
    </w:p>
    <w:p w14:paraId="7A9E435A" w14:textId="4D02653D" w:rsidR="00781B14" w:rsidRPr="00266BF7" w:rsidRDefault="00781B14" w:rsidP="005B148B">
      <w:pPr>
        <w:autoSpaceDE w:val="0"/>
        <w:autoSpaceDN w:val="0"/>
        <w:adjustRightInd w:val="0"/>
        <w:spacing w:after="0"/>
        <w:jc w:val="both"/>
        <w:rPr>
          <w:rFonts w:ascii="Bell MT" w:hAnsi="Bell MT" w:cs="Palatino-Roman"/>
          <w:sz w:val="28"/>
          <w:szCs w:val="28"/>
        </w:rPr>
      </w:pPr>
    </w:p>
    <w:p w14:paraId="248AD89F" w14:textId="3A4687B7" w:rsidR="00781B14" w:rsidRPr="00266BF7" w:rsidRDefault="00781B14" w:rsidP="005B148B">
      <w:pPr>
        <w:jc w:val="both"/>
        <w:rPr>
          <w:rFonts w:ascii="Bell MT" w:hAnsi="Bell MT"/>
          <w:sz w:val="28"/>
          <w:szCs w:val="28"/>
        </w:rPr>
      </w:pPr>
      <w:r w:rsidRPr="00266BF7">
        <w:rPr>
          <w:rFonts w:ascii="Bell MT" w:hAnsi="Bell MT"/>
          <w:sz w:val="28"/>
          <w:szCs w:val="28"/>
        </w:rPr>
        <w:t>Verder zie ik veel vrienden</w:t>
      </w:r>
      <w:r w:rsidR="008C183C" w:rsidRPr="00266BF7">
        <w:rPr>
          <w:rFonts w:ascii="Bell MT" w:hAnsi="Bell MT"/>
          <w:sz w:val="28"/>
          <w:szCs w:val="28"/>
        </w:rPr>
        <w:t xml:space="preserve"> en </w:t>
      </w:r>
      <w:r w:rsidRPr="00266BF7">
        <w:rPr>
          <w:rFonts w:ascii="Bell MT" w:hAnsi="Bell MT"/>
          <w:sz w:val="28"/>
          <w:szCs w:val="28"/>
        </w:rPr>
        <w:t xml:space="preserve">familie </w:t>
      </w:r>
      <w:r w:rsidR="008C183C" w:rsidRPr="00266BF7">
        <w:rPr>
          <w:rFonts w:ascii="Bell MT" w:hAnsi="Bell MT"/>
          <w:sz w:val="28"/>
          <w:szCs w:val="28"/>
        </w:rPr>
        <w:t xml:space="preserve">in de zaal, waaronder </w:t>
      </w:r>
      <w:r w:rsidRPr="00266BF7">
        <w:rPr>
          <w:rFonts w:ascii="Bell MT" w:hAnsi="Bell MT"/>
          <w:sz w:val="28"/>
          <w:szCs w:val="28"/>
        </w:rPr>
        <w:t>mijn ouders</w:t>
      </w:r>
      <w:r w:rsidR="00EE4275" w:rsidRPr="00266BF7">
        <w:rPr>
          <w:rFonts w:ascii="Bell MT" w:hAnsi="Bell MT"/>
          <w:sz w:val="28"/>
          <w:szCs w:val="28"/>
        </w:rPr>
        <w:t>, broer en zus</w:t>
      </w:r>
      <w:r w:rsidR="00462612" w:rsidRPr="00266BF7">
        <w:rPr>
          <w:rFonts w:ascii="Bell MT" w:hAnsi="Bell MT"/>
          <w:sz w:val="28"/>
          <w:szCs w:val="28"/>
        </w:rPr>
        <w:t>.</w:t>
      </w:r>
      <w:r w:rsidRPr="00266BF7">
        <w:rPr>
          <w:rFonts w:ascii="Bell MT" w:hAnsi="Bell MT"/>
          <w:sz w:val="28"/>
          <w:szCs w:val="28"/>
        </w:rPr>
        <w:t xml:space="preserve"> Ook het afgelopen jaar heb ik jullie weer schandalig verwaarloosd, maar ooit gaat het me </w:t>
      </w:r>
      <w:r w:rsidR="008E77B8" w:rsidRPr="00266BF7">
        <w:rPr>
          <w:rFonts w:ascii="Bell MT" w:hAnsi="Bell MT"/>
          <w:sz w:val="28"/>
          <w:szCs w:val="28"/>
        </w:rPr>
        <w:t xml:space="preserve">hopelijk </w:t>
      </w:r>
      <w:r w:rsidRPr="00266BF7">
        <w:rPr>
          <w:rFonts w:ascii="Bell MT" w:hAnsi="Bell MT"/>
          <w:sz w:val="28"/>
          <w:szCs w:val="28"/>
        </w:rPr>
        <w:t>lukken om werk en privé in balans te krijgen!</w:t>
      </w:r>
    </w:p>
    <w:p w14:paraId="7DA5083A" w14:textId="0F063889" w:rsidR="00781B14" w:rsidRPr="00266BF7" w:rsidRDefault="00781B14" w:rsidP="005B148B">
      <w:pPr>
        <w:jc w:val="both"/>
        <w:rPr>
          <w:rFonts w:ascii="Bell MT" w:hAnsi="Bell MT"/>
          <w:sz w:val="28"/>
          <w:szCs w:val="28"/>
        </w:rPr>
      </w:pPr>
      <w:r w:rsidRPr="00266BF7">
        <w:rPr>
          <w:rFonts w:ascii="Bell MT" w:hAnsi="Bell MT"/>
          <w:sz w:val="28"/>
          <w:szCs w:val="28"/>
        </w:rPr>
        <w:t>Ten slotte</w:t>
      </w:r>
      <w:r w:rsidR="00462612" w:rsidRPr="00266BF7">
        <w:rPr>
          <w:rFonts w:ascii="Bell MT" w:hAnsi="Bell MT"/>
          <w:sz w:val="28"/>
          <w:szCs w:val="28"/>
        </w:rPr>
        <w:t>:</w:t>
      </w:r>
      <w:r w:rsidRPr="00266BF7">
        <w:rPr>
          <w:rFonts w:ascii="Bell MT" w:hAnsi="Bell MT"/>
          <w:sz w:val="28"/>
          <w:szCs w:val="28"/>
        </w:rPr>
        <w:t xml:space="preserve"> lieve Hilco, Anne-Sophie, Marie-Helene, Eva-Julie en Ella-Noor. Zonder jullie steun en afleiding stond ik hier niet. Ik voel mij zeer gezegend met jullie!</w:t>
      </w:r>
    </w:p>
    <w:p w14:paraId="01E11748" w14:textId="77777777" w:rsidR="005B148B" w:rsidRDefault="005B148B" w:rsidP="005B148B">
      <w:pPr>
        <w:jc w:val="both"/>
        <w:rPr>
          <w:rFonts w:ascii="Bell MT" w:hAnsi="Bell MT"/>
          <w:sz w:val="28"/>
          <w:szCs w:val="28"/>
        </w:rPr>
      </w:pPr>
    </w:p>
    <w:p w14:paraId="3F398950" w14:textId="02513EC1" w:rsidR="00781B14" w:rsidRPr="00266BF7" w:rsidRDefault="00781B14" w:rsidP="005B148B">
      <w:pPr>
        <w:jc w:val="both"/>
        <w:rPr>
          <w:rFonts w:ascii="Bell MT" w:hAnsi="Bell MT"/>
          <w:sz w:val="28"/>
          <w:szCs w:val="28"/>
        </w:rPr>
      </w:pPr>
      <w:r w:rsidRPr="00266BF7">
        <w:rPr>
          <w:rFonts w:ascii="Bell MT" w:hAnsi="Bell MT"/>
          <w:sz w:val="28"/>
          <w:szCs w:val="28"/>
        </w:rPr>
        <w:t>Ik heb gezegd.</w:t>
      </w:r>
    </w:p>
    <w:p w14:paraId="454BAF50" w14:textId="77777777" w:rsidR="00781B14" w:rsidRPr="00266BF7" w:rsidRDefault="00781B14" w:rsidP="005B148B">
      <w:pPr>
        <w:jc w:val="both"/>
        <w:rPr>
          <w:rFonts w:ascii="Bell MT" w:hAnsi="Bell MT"/>
          <w:sz w:val="28"/>
          <w:szCs w:val="28"/>
        </w:rPr>
      </w:pPr>
    </w:p>
    <w:sectPr w:rsidR="00781B14" w:rsidRPr="00266BF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B11C" w14:textId="77777777" w:rsidR="00141390" w:rsidRDefault="00141390" w:rsidP="00640C62">
      <w:pPr>
        <w:spacing w:after="0" w:line="240" w:lineRule="auto"/>
      </w:pPr>
      <w:r>
        <w:separator/>
      </w:r>
    </w:p>
  </w:endnote>
  <w:endnote w:type="continuationSeparator" w:id="0">
    <w:p w14:paraId="439B5541" w14:textId="77777777" w:rsidR="00141390" w:rsidRDefault="00141390" w:rsidP="0064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Roman">
    <w:panose1 w:val="00000000000000000000"/>
    <w:charset w:val="4D"/>
    <w:family w:val="auto"/>
    <w:notTrueType/>
    <w:pitch w:val="variable"/>
    <w:sig w:usb0="00000001"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13176"/>
      <w:docPartObj>
        <w:docPartGallery w:val="Page Numbers (Bottom of Page)"/>
        <w:docPartUnique/>
      </w:docPartObj>
    </w:sdtPr>
    <w:sdtEndPr/>
    <w:sdtContent>
      <w:p w14:paraId="1C84BDAB" w14:textId="60788ECD" w:rsidR="00B25E7E" w:rsidRDefault="00B25E7E">
        <w:pPr>
          <w:pStyle w:val="Voettekst"/>
          <w:jc w:val="center"/>
        </w:pPr>
        <w:r>
          <w:fldChar w:fldCharType="begin"/>
        </w:r>
        <w:r>
          <w:instrText>PAGE   \* MERGEFORMAT</w:instrText>
        </w:r>
        <w:r>
          <w:fldChar w:fldCharType="separate"/>
        </w:r>
        <w:r>
          <w:t>2</w:t>
        </w:r>
        <w:r>
          <w:fldChar w:fldCharType="end"/>
        </w:r>
      </w:p>
    </w:sdtContent>
  </w:sdt>
  <w:p w14:paraId="46DC6E67" w14:textId="77777777" w:rsidR="00B25E7E" w:rsidRDefault="00B25E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3987" w14:textId="77777777" w:rsidR="00141390" w:rsidRDefault="00141390" w:rsidP="00640C62">
      <w:pPr>
        <w:spacing w:after="0" w:line="240" w:lineRule="auto"/>
      </w:pPr>
      <w:r>
        <w:separator/>
      </w:r>
    </w:p>
  </w:footnote>
  <w:footnote w:type="continuationSeparator" w:id="0">
    <w:p w14:paraId="1297E67F" w14:textId="77777777" w:rsidR="00141390" w:rsidRDefault="00141390" w:rsidP="00640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5DCE"/>
    <w:multiLevelType w:val="hybridMultilevel"/>
    <w:tmpl w:val="F1ACE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ED1359"/>
    <w:multiLevelType w:val="hybridMultilevel"/>
    <w:tmpl w:val="F1500E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D426C5"/>
    <w:multiLevelType w:val="hybridMultilevel"/>
    <w:tmpl w:val="C06694AC"/>
    <w:lvl w:ilvl="0" w:tplc="605640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43173B"/>
    <w:multiLevelType w:val="hybridMultilevel"/>
    <w:tmpl w:val="FD36CAF2"/>
    <w:lvl w:ilvl="0" w:tplc="398C386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8011554">
    <w:abstractNumId w:val="2"/>
  </w:num>
  <w:num w:numId="2" w16cid:durableId="1896356799">
    <w:abstractNumId w:val="1"/>
  </w:num>
  <w:num w:numId="3" w16cid:durableId="1588811313">
    <w:abstractNumId w:val="3"/>
  </w:num>
  <w:num w:numId="4" w16cid:durableId="154802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25"/>
    <w:rsid w:val="0000016E"/>
    <w:rsid w:val="00001A10"/>
    <w:rsid w:val="0000439B"/>
    <w:rsid w:val="00006731"/>
    <w:rsid w:val="00007FA4"/>
    <w:rsid w:val="00011B38"/>
    <w:rsid w:val="00016640"/>
    <w:rsid w:val="00017592"/>
    <w:rsid w:val="00020BB3"/>
    <w:rsid w:val="00021957"/>
    <w:rsid w:val="00022A39"/>
    <w:rsid w:val="000230EE"/>
    <w:rsid w:val="000256C3"/>
    <w:rsid w:val="000259C1"/>
    <w:rsid w:val="0002674F"/>
    <w:rsid w:val="00031455"/>
    <w:rsid w:val="000317E6"/>
    <w:rsid w:val="00031D23"/>
    <w:rsid w:val="00031D3E"/>
    <w:rsid w:val="000343E7"/>
    <w:rsid w:val="000343F6"/>
    <w:rsid w:val="00034AA1"/>
    <w:rsid w:val="00040446"/>
    <w:rsid w:val="00042FB6"/>
    <w:rsid w:val="00047040"/>
    <w:rsid w:val="00047F72"/>
    <w:rsid w:val="000503FE"/>
    <w:rsid w:val="00050C9C"/>
    <w:rsid w:val="00051AF8"/>
    <w:rsid w:val="00051FFE"/>
    <w:rsid w:val="0005205E"/>
    <w:rsid w:val="000541ED"/>
    <w:rsid w:val="00054779"/>
    <w:rsid w:val="000607B4"/>
    <w:rsid w:val="000624EF"/>
    <w:rsid w:val="0006299B"/>
    <w:rsid w:val="00063615"/>
    <w:rsid w:val="0007163F"/>
    <w:rsid w:val="00072B92"/>
    <w:rsid w:val="00074149"/>
    <w:rsid w:val="00074E05"/>
    <w:rsid w:val="00075822"/>
    <w:rsid w:val="00076466"/>
    <w:rsid w:val="00077729"/>
    <w:rsid w:val="000800CB"/>
    <w:rsid w:val="00082E08"/>
    <w:rsid w:val="00083B64"/>
    <w:rsid w:val="00084869"/>
    <w:rsid w:val="00090747"/>
    <w:rsid w:val="0009226A"/>
    <w:rsid w:val="00092272"/>
    <w:rsid w:val="00092D44"/>
    <w:rsid w:val="000937AC"/>
    <w:rsid w:val="000946C8"/>
    <w:rsid w:val="00094912"/>
    <w:rsid w:val="00094BD0"/>
    <w:rsid w:val="00094F8C"/>
    <w:rsid w:val="000950D8"/>
    <w:rsid w:val="00095175"/>
    <w:rsid w:val="00095398"/>
    <w:rsid w:val="0009558A"/>
    <w:rsid w:val="00095F9C"/>
    <w:rsid w:val="0009637C"/>
    <w:rsid w:val="000966A3"/>
    <w:rsid w:val="00096E22"/>
    <w:rsid w:val="000A3066"/>
    <w:rsid w:val="000A3908"/>
    <w:rsid w:val="000A4E32"/>
    <w:rsid w:val="000A613E"/>
    <w:rsid w:val="000A7135"/>
    <w:rsid w:val="000B09E1"/>
    <w:rsid w:val="000B39ED"/>
    <w:rsid w:val="000B3FA7"/>
    <w:rsid w:val="000B47E7"/>
    <w:rsid w:val="000B517D"/>
    <w:rsid w:val="000B52F4"/>
    <w:rsid w:val="000B57A0"/>
    <w:rsid w:val="000B71FA"/>
    <w:rsid w:val="000B7BC5"/>
    <w:rsid w:val="000B7CD3"/>
    <w:rsid w:val="000C0792"/>
    <w:rsid w:val="000C0BA9"/>
    <w:rsid w:val="000C2141"/>
    <w:rsid w:val="000C37ED"/>
    <w:rsid w:val="000C4AA7"/>
    <w:rsid w:val="000C570D"/>
    <w:rsid w:val="000C659C"/>
    <w:rsid w:val="000D0012"/>
    <w:rsid w:val="000D0D90"/>
    <w:rsid w:val="000D1194"/>
    <w:rsid w:val="000D121A"/>
    <w:rsid w:val="000D1AD8"/>
    <w:rsid w:val="000D4451"/>
    <w:rsid w:val="000D6457"/>
    <w:rsid w:val="000D76A8"/>
    <w:rsid w:val="000E3E32"/>
    <w:rsid w:val="000E59D7"/>
    <w:rsid w:val="000E73BF"/>
    <w:rsid w:val="000F0049"/>
    <w:rsid w:val="000F072D"/>
    <w:rsid w:val="000F10C3"/>
    <w:rsid w:val="000F43A8"/>
    <w:rsid w:val="000F5AFF"/>
    <w:rsid w:val="000F60BC"/>
    <w:rsid w:val="00100146"/>
    <w:rsid w:val="00107629"/>
    <w:rsid w:val="0011152D"/>
    <w:rsid w:val="00111A1E"/>
    <w:rsid w:val="0011266E"/>
    <w:rsid w:val="00115365"/>
    <w:rsid w:val="00115810"/>
    <w:rsid w:val="00116381"/>
    <w:rsid w:val="00121231"/>
    <w:rsid w:val="00122843"/>
    <w:rsid w:val="00123DF2"/>
    <w:rsid w:val="00125B12"/>
    <w:rsid w:val="0012648B"/>
    <w:rsid w:val="001264C6"/>
    <w:rsid w:val="001266C4"/>
    <w:rsid w:val="00126C51"/>
    <w:rsid w:val="00127108"/>
    <w:rsid w:val="00127670"/>
    <w:rsid w:val="001279E0"/>
    <w:rsid w:val="00127A9E"/>
    <w:rsid w:val="00127AA7"/>
    <w:rsid w:val="001309AD"/>
    <w:rsid w:val="00130DB3"/>
    <w:rsid w:val="001320FC"/>
    <w:rsid w:val="00132ED6"/>
    <w:rsid w:val="00134263"/>
    <w:rsid w:val="00136853"/>
    <w:rsid w:val="00136A10"/>
    <w:rsid w:val="00137E98"/>
    <w:rsid w:val="0014136E"/>
    <w:rsid w:val="00141390"/>
    <w:rsid w:val="0014141C"/>
    <w:rsid w:val="00142186"/>
    <w:rsid w:val="00142BB8"/>
    <w:rsid w:val="00142EB8"/>
    <w:rsid w:val="001449FA"/>
    <w:rsid w:val="00151DDF"/>
    <w:rsid w:val="00153808"/>
    <w:rsid w:val="00154AD6"/>
    <w:rsid w:val="00154C79"/>
    <w:rsid w:val="001600FA"/>
    <w:rsid w:val="00160F48"/>
    <w:rsid w:val="001620B4"/>
    <w:rsid w:val="00162152"/>
    <w:rsid w:val="00163759"/>
    <w:rsid w:val="00163DAB"/>
    <w:rsid w:val="0016464B"/>
    <w:rsid w:val="00164855"/>
    <w:rsid w:val="00166672"/>
    <w:rsid w:val="00167049"/>
    <w:rsid w:val="00170CAF"/>
    <w:rsid w:val="001712B1"/>
    <w:rsid w:val="0017450B"/>
    <w:rsid w:val="00174DCC"/>
    <w:rsid w:val="001758D1"/>
    <w:rsid w:val="001758E3"/>
    <w:rsid w:val="001772DA"/>
    <w:rsid w:val="0018015C"/>
    <w:rsid w:val="0018254C"/>
    <w:rsid w:val="0018405A"/>
    <w:rsid w:val="001863F6"/>
    <w:rsid w:val="0018764C"/>
    <w:rsid w:val="0018786D"/>
    <w:rsid w:val="00190005"/>
    <w:rsid w:val="00190B49"/>
    <w:rsid w:val="001912AB"/>
    <w:rsid w:val="00192DFC"/>
    <w:rsid w:val="001946C5"/>
    <w:rsid w:val="00196624"/>
    <w:rsid w:val="001A00A7"/>
    <w:rsid w:val="001A1641"/>
    <w:rsid w:val="001A28F6"/>
    <w:rsid w:val="001A33FD"/>
    <w:rsid w:val="001A3B32"/>
    <w:rsid w:val="001A53F7"/>
    <w:rsid w:val="001A6633"/>
    <w:rsid w:val="001A7BC0"/>
    <w:rsid w:val="001B07C5"/>
    <w:rsid w:val="001B0E10"/>
    <w:rsid w:val="001B21BE"/>
    <w:rsid w:val="001B2224"/>
    <w:rsid w:val="001B2F2A"/>
    <w:rsid w:val="001B43BF"/>
    <w:rsid w:val="001B64B2"/>
    <w:rsid w:val="001B6544"/>
    <w:rsid w:val="001B65F9"/>
    <w:rsid w:val="001C0E3F"/>
    <w:rsid w:val="001C181A"/>
    <w:rsid w:val="001C30E9"/>
    <w:rsid w:val="001C416C"/>
    <w:rsid w:val="001C4868"/>
    <w:rsid w:val="001C6AFB"/>
    <w:rsid w:val="001C6F30"/>
    <w:rsid w:val="001C7DBB"/>
    <w:rsid w:val="001D31E9"/>
    <w:rsid w:val="001D3DAF"/>
    <w:rsid w:val="001D45C3"/>
    <w:rsid w:val="001D6617"/>
    <w:rsid w:val="001E2F4B"/>
    <w:rsid w:val="001E4387"/>
    <w:rsid w:val="001F0859"/>
    <w:rsid w:val="001F158A"/>
    <w:rsid w:val="001F2D26"/>
    <w:rsid w:val="001F33ED"/>
    <w:rsid w:val="001F3618"/>
    <w:rsid w:val="001F3706"/>
    <w:rsid w:val="001F4B58"/>
    <w:rsid w:val="001F51F8"/>
    <w:rsid w:val="001F527B"/>
    <w:rsid w:val="001F5CDA"/>
    <w:rsid w:val="0020087C"/>
    <w:rsid w:val="00200AEE"/>
    <w:rsid w:val="00202156"/>
    <w:rsid w:val="00203FF8"/>
    <w:rsid w:val="002064B3"/>
    <w:rsid w:val="002079B2"/>
    <w:rsid w:val="0021056A"/>
    <w:rsid w:val="00210F77"/>
    <w:rsid w:val="002117F3"/>
    <w:rsid w:val="002141DB"/>
    <w:rsid w:val="002154F5"/>
    <w:rsid w:val="0021662B"/>
    <w:rsid w:val="00217349"/>
    <w:rsid w:val="00224306"/>
    <w:rsid w:val="00225F5C"/>
    <w:rsid w:val="002268BC"/>
    <w:rsid w:val="00230DEF"/>
    <w:rsid w:val="002324C0"/>
    <w:rsid w:val="00233EF1"/>
    <w:rsid w:val="00234ED9"/>
    <w:rsid w:val="0023543D"/>
    <w:rsid w:val="00236174"/>
    <w:rsid w:val="002367CD"/>
    <w:rsid w:val="00237565"/>
    <w:rsid w:val="00237C42"/>
    <w:rsid w:val="002407F7"/>
    <w:rsid w:val="0024088A"/>
    <w:rsid w:val="00240ED0"/>
    <w:rsid w:val="0024290E"/>
    <w:rsid w:val="002430E2"/>
    <w:rsid w:val="002449AA"/>
    <w:rsid w:val="0024503F"/>
    <w:rsid w:val="002462EE"/>
    <w:rsid w:val="0025082F"/>
    <w:rsid w:val="00250B78"/>
    <w:rsid w:val="00251F88"/>
    <w:rsid w:val="002525F1"/>
    <w:rsid w:val="002538EC"/>
    <w:rsid w:val="0025590E"/>
    <w:rsid w:val="00257B1B"/>
    <w:rsid w:val="002612A3"/>
    <w:rsid w:val="00264023"/>
    <w:rsid w:val="00264A07"/>
    <w:rsid w:val="002652EE"/>
    <w:rsid w:val="00266BF7"/>
    <w:rsid w:val="00267329"/>
    <w:rsid w:val="0026732E"/>
    <w:rsid w:val="002673CA"/>
    <w:rsid w:val="00267C78"/>
    <w:rsid w:val="002707D2"/>
    <w:rsid w:val="002716C4"/>
    <w:rsid w:val="002721B8"/>
    <w:rsid w:val="00272D1D"/>
    <w:rsid w:val="00275667"/>
    <w:rsid w:val="00280874"/>
    <w:rsid w:val="00280D7A"/>
    <w:rsid w:val="0028107F"/>
    <w:rsid w:val="002835C9"/>
    <w:rsid w:val="00283AC0"/>
    <w:rsid w:val="00284A80"/>
    <w:rsid w:val="00285815"/>
    <w:rsid w:val="00285BC0"/>
    <w:rsid w:val="0028678C"/>
    <w:rsid w:val="002868F0"/>
    <w:rsid w:val="00286E8F"/>
    <w:rsid w:val="00287E2D"/>
    <w:rsid w:val="00292C35"/>
    <w:rsid w:val="00293152"/>
    <w:rsid w:val="002951AF"/>
    <w:rsid w:val="00296D8C"/>
    <w:rsid w:val="00297437"/>
    <w:rsid w:val="002A3BB0"/>
    <w:rsid w:val="002A5275"/>
    <w:rsid w:val="002A7C07"/>
    <w:rsid w:val="002B0047"/>
    <w:rsid w:val="002B1DCF"/>
    <w:rsid w:val="002B2EA9"/>
    <w:rsid w:val="002B5A1A"/>
    <w:rsid w:val="002B679A"/>
    <w:rsid w:val="002B6920"/>
    <w:rsid w:val="002B6B7F"/>
    <w:rsid w:val="002C010E"/>
    <w:rsid w:val="002C0502"/>
    <w:rsid w:val="002C10B7"/>
    <w:rsid w:val="002C1326"/>
    <w:rsid w:val="002C1468"/>
    <w:rsid w:val="002C1CFE"/>
    <w:rsid w:val="002C25F9"/>
    <w:rsid w:val="002C3037"/>
    <w:rsid w:val="002C3AC5"/>
    <w:rsid w:val="002C4FD9"/>
    <w:rsid w:val="002C6BA4"/>
    <w:rsid w:val="002C7260"/>
    <w:rsid w:val="002C7CDD"/>
    <w:rsid w:val="002D1469"/>
    <w:rsid w:val="002D1FC1"/>
    <w:rsid w:val="002D3180"/>
    <w:rsid w:val="002D32B2"/>
    <w:rsid w:val="002D3976"/>
    <w:rsid w:val="002D3B3C"/>
    <w:rsid w:val="002D3E29"/>
    <w:rsid w:val="002D41DC"/>
    <w:rsid w:val="002D54B8"/>
    <w:rsid w:val="002D5D74"/>
    <w:rsid w:val="002D6BC0"/>
    <w:rsid w:val="002D7196"/>
    <w:rsid w:val="002D7E24"/>
    <w:rsid w:val="002E1664"/>
    <w:rsid w:val="002E3720"/>
    <w:rsid w:val="002E641A"/>
    <w:rsid w:val="002E75DF"/>
    <w:rsid w:val="002E7A7E"/>
    <w:rsid w:val="002F0225"/>
    <w:rsid w:val="002F0C08"/>
    <w:rsid w:val="002F0D16"/>
    <w:rsid w:val="002F273B"/>
    <w:rsid w:val="002F4E80"/>
    <w:rsid w:val="002F5543"/>
    <w:rsid w:val="002F77F9"/>
    <w:rsid w:val="002F7CF4"/>
    <w:rsid w:val="003011EA"/>
    <w:rsid w:val="003024CA"/>
    <w:rsid w:val="00302B6C"/>
    <w:rsid w:val="00303439"/>
    <w:rsid w:val="00304B3A"/>
    <w:rsid w:val="003055FD"/>
    <w:rsid w:val="00306F20"/>
    <w:rsid w:val="0031067D"/>
    <w:rsid w:val="00314864"/>
    <w:rsid w:val="00316D09"/>
    <w:rsid w:val="00316D1B"/>
    <w:rsid w:val="00316E36"/>
    <w:rsid w:val="00316F7A"/>
    <w:rsid w:val="00317346"/>
    <w:rsid w:val="0031792D"/>
    <w:rsid w:val="0032159B"/>
    <w:rsid w:val="0032199D"/>
    <w:rsid w:val="00322BF6"/>
    <w:rsid w:val="00324DCA"/>
    <w:rsid w:val="00326620"/>
    <w:rsid w:val="00326EFC"/>
    <w:rsid w:val="003271A2"/>
    <w:rsid w:val="003273D3"/>
    <w:rsid w:val="003345FC"/>
    <w:rsid w:val="00334BF4"/>
    <w:rsid w:val="00336BF6"/>
    <w:rsid w:val="00337112"/>
    <w:rsid w:val="003379AE"/>
    <w:rsid w:val="00340867"/>
    <w:rsid w:val="0034089A"/>
    <w:rsid w:val="003408CB"/>
    <w:rsid w:val="00340C94"/>
    <w:rsid w:val="00341EB9"/>
    <w:rsid w:val="003446E2"/>
    <w:rsid w:val="00344DD4"/>
    <w:rsid w:val="003466F9"/>
    <w:rsid w:val="00346BB2"/>
    <w:rsid w:val="003473A9"/>
    <w:rsid w:val="00347A98"/>
    <w:rsid w:val="00347F0E"/>
    <w:rsid w:val="00350572"/>
    <w:rsid w:val="00350D0E"/>
    <w:rsid w:val="00354745"/>
    <w:rsid w:val="00354F2C"/>
    <w:rsid w:val="00357A03"/>
    <w:rsid w:val="0036139F"/>
    <w:rsid w:val="00361633"/>
    <w:rsid w:val="0036538A"/>
    <w:rsid w:val="00372BEF"/>
    <w:rsid w:val="00373880"/>
    <w:rsid w:val="00376713"/>
    <w:rsid w:val="00376EB4"/>
    <w:rsid w:val="003772C5"/>
    <w:rsid w:val="0038048B"/>
    <w:rsid w:val="00383B99"/>
    <w:rsid w:val="00384E37"/>
    <w:rsid w:val="003860B7"/>
    <w:rsid w:val="003863BE"/>
    <w:rsid w:val="00387477"/>
    <w:rsid w:val="003905EC"/>
    <w:rsid w:val="0039144F"/>
    <w:rsid w:val="00391909"/>
    <w:rsid w:val="00391DC7"/>
    <w:rsid w:val="003926D4"/>
    <w:rsid w:val="003929A6"/>
    <w:rsid w:val="0039391F"/>
    <w:rsid w:val="00395F23"/>
    <w:rsid w:val="003A0517"/>
    <w:rsid w:val="003A2C3C"/>
    <w:rsid w:val="003A7D67"/>
    <w:rsid w:val="003B1D65"/>
    <w:rsid w:val="003B46BD"/>
    <w:rsid w:val="003B511E"/>
    <w:rsid w:val="003B5E21"/>
    <w:rsid w:val="003B62AC"/>
    <w:rsid w:val="003B69B8"/>
    <w:rsid w:val="003B6BC5"/>
    <w:rsid w:val="003C02D8"/>
    <w:rsid w:val="003C0BB1"/>
    <w:rsid w:val="003C115A"/>
    <w:rsid w:val="003C7F4A"/>
    <w:rsid w:val="003C7FE4"/>
    <w:rsid w:val="003D0E3C"/>
    <w:rsid w:val="003D338F"/>
    <w:rsid w:val="003D343F"/>
    <w:rsid w:val="003D3597"/>
    <w:rsid w:val="003D3883"/>
    <w:rsid w:val="003D4829"/>
    <w:rsid w:val="003D6186"/>
    <w:rsid w:val="003D7CEE"/>
    <w:rsid w:val="003D7DBE"/>
    <w:rsid w:val="003E080A"/>
    <w:rsid w:val="003E0F46"/>
    <w:rsid w:val="003E12C9"/>
    <w:rsid w:val="003E1712"/>
    <w:rsid w:val="003E2AC1"/>
    <w:rsid w:val="003E4E8B"/>
    <w:rsid w:val="003E62ED"/>
    <w:rsid w:val="003E7ABB"/>
    <w:rsid w:val="003E7CEF"/>
    <w:rsid w:val="003F3EEA"/>
    <w:rsid w:val="004007DF"/>
    <w:rsid w:val="00400DCD"/>
    <w:rsid w:val="004011AD"/>
    <w:rsid w:val="0040129F"/>
    <w:rsid w:val="00402406"/>
    <w:rsid w:val="00402D36"/>
    <w:rsid w:val="004035BB"/>
    <w:rsid w:val="00405C6B"/>
    <w:rsid w:val="0040796A"/>
    <w:rsid w:val="0041116C"/>
    <w:rsid w:val="0041201B"/>
    <w:rsid w:val="00412EDA"/>
    <w:rsid w:val="00414A2D"/>
    <w:rsid w:val="00414BAD"/>
    <w:rsid w:val="00414E3F"/>
    <w:rsid w:val="00416C69"/>
    <w:rsid w:val="00417CD2"/>
    <w:rsid w:val="00420137"/>
    <w:rsid w:val="00420448"/>
    <w:rsid w:val="00420498"/>
    <w:rsid w:val="004206A2"/>
    <w:rsid w:val="00420D30"/>
    <w:rsid w:val="004218C9"/>
    <w:rsid w:val="00422272"/>
    <w:rsid w:val="00423C91"/>
    <w:rsid w:val="00423EC7"/>
    <w:rsid w:val="00424BD4"/>
    <w:rsid w:val="00425249"/>
    <w:rsid w:val="00425427"/>
    <w:rsid w:val="00425ED2"/>
    <w:rsid w:val="00426B14"/>
    <w:rsid w:val="0043129D"/>
    <w:rsid w:val="00431F95"/>
    <w:rsid w:val="00433690"/>
    <w:rsid w:val="00433DA5"/>
    <w:rsid w:val="00435AB6"/>
    <w:rsid w:val="00435C15"/>
    <w:rsid w:val="004411B6"/>
    <w:rsid w:val="00441745"/>
    <w:rsid w:val="004417F4"/>
    <w:rsid w:val="004436CC"/>
    <w:rsid w:val="00450838"/>
    <w:rsid w:val="0045121E"/>
    <w:rsid w:val="00451820"/>
    <w:rsid w:val="00451BFA"/>
    <w:rsid w:val="00453178"/>
    <w:rsid w:val="004534E0"/>
    <w:rsid w:val="00455084"/>
    <w:rsid w:val="00457028"/>
    <w:rsid w:val="0045762C"/>
    <w:rsid w:val="0045788D"/>
    <w:rsid w:val="004601F3"/>
    <w:rsid w:val="00462612"/>
    <w:rsid w:val="00462A78"/>
    <w:rsid w:val="004652ED"/>
    <w:rsid w:val="004670A3"/>
    <w:rsid w:val="0047198E"/>
    <w:rsid w:val="00473F3B"/>
    <w:rsid w:val="004749AB"/>
    <w:rsid w:val="00480F8D"/>
    <w:rsid w:val="0048173E"/>
    <w:rsid w:val="004850E7"/>
    <w:rsid w:val="004862D9"/>
    <w:rsid w:val="00490642"/>
    <w:rsid w:val="0049146F"/>
    <w:rsid w:val="00493805"/>
    <w:rsid w:val="004947E9"/>
    <w:rsid w:val="0049667F"/>
    <w:rsid w:val="004A078C"/>
    <w:rsid w:val="004A4557"/>
    <w:rsid w:val="004A691D"/>
    <w:rsid w:val="004A6973"/>
    <w:rsid w:val="004A76CB"/>
    <w:rsid w:val="004B352D"/>
    <w:rsid w:val="004B39F5"/>
    <w:rsid w:val="004B652C"/>
    <w:rsid w:val="004B7979"/>
    <w:rsid w:val="004C0690"/>
    <w:rsid w:val="004C1B84"/>
    <w:rsid w:val="004C1D61"/>
    <w:rsid w:val="004C354C"/>
    <w:rsid w:val="004C5436"/>
    <w:rsid w:val="004C562C"/>
    <w:rsid w:val="004C5631"/>
    <w:rsid w:val="004C7741"/>
    <w:rsid w:val="004C7A6F"/>
    <w:rsid w:val="004D4787"/>
    <w:rsid w:val="004D4EC0"/>
    <w:rsid w:val="004D7B07"/>
    <w:rsid w:val="004D7DB6"/>
    <w:rsid w:val="004E05EF"/>
    <w:rsid w:val="004E2005"/>
    <w:rsid w:val="004E270C"/>
    <w:rsid w:val="004E286A"/>
    <w:rsid w:val="004E4291"/>
    <w:rsid w:val="004E484A"/>
    <w:rsid w:val="004F0AA7"/>
    <w:rsid w:val="004F0DF8"/>
    <w:rsid w:val="004F107C"/>
    <w:rsid w:val="004F13C9"/>
    <w:rsid w:val="004F223F"/>
    <w:rsid w:val="004F23E3"/>
    <w:rsid w:val="004F496D"/>
    <w:rsid w:val="004F7837"/>
    <w:rsid w:val="004F7F3D"/>
    <w:rsid w:val="00501057"/>
    <w:rsid w:val="005032AC"/>
    <w:rsid w:val="005057D0"/>
    <w:rsid w:val="0050659B"/>
    <w:rsid w:val="00506EDA"/>
    <w:rsid w:val="00511208"/>
    <w:rsid w:val="00511B2E"/>
    <w:rsid w:val="00513AF5"/>
    <w:rsid w:val="00513BA5"/>
    <w:rsid w:val="005147E6"/>
    <w:rsid w:val="005152BA"/>
    <w:rsid w:val="00516877"/>
    <w:rsid w:val="0051701B"/>
    <w:rsid w:val="00520BC9"/>
    <w:rsid w:val="00520DBE"/>
    <w:rsid w:val="005210B4"/>
    <w:rsid w:val="00523779"/>
    <w:rsid w:val="00526B16"/>
    <w:rsid w:val="00530247"/>
    <w:rsid w:val="005370FB"/>
    <w:rsid w:val="00537A51"/>
    <w:rsid w:val="00540664"/>
    <w:rsid w:val="005410F7"/>
    <w:rsid w:val="00541936"/>
    <w:rsid w:val="00541EE8"/>
    <w:rsid w:val="00542E4C"/>
    <w:rsid w:val="005437A1"/>
    <w:rsid w:val="00543EC8"/>
    <w:rsid w:val="0054411C"/>
    <w:rsid w:val="0054461D"/>
    <w:rsid w:val="00545274"/>
    <w:rsid w:val="005457A6"/>
    <w:rsid w:val="00545CF5"/>
    <w:rsid w:val="0055148D"/>
    <w:rsid w:val="00553047"/>
    <w:rsid w:val="00554327"/>
    <w:rsid w:val="00554EEC"/>
    <w:rsid w:val="00555530"/>
    <w:rsid w:val="00555625"/>
    <w:rsid w:val="00555DF3"/>
    <w:rsid w:val="0055646A"/>
    <w:rsid w:val="00556A5A"/>
    <w:rsid w:val="00557EBC"/>
    <w:rsid w:val="00560D55"/>
    <w:rsid w:val="00565E82"/>
    <w:rsid w:val="00566FA3"/>
    <w:rsid w:val="00572ED9"/>
    <w:rsid w:val="0057405A"/>
    <w:rsid w:val="005751F9"/>
    <w:rsid w:val="00575895"/>
    <w:rsid w:val="005815AD"/>
    <w:rsid w:val="00581D72"/>
    <w:rsid w:val="00585A27"/>
    <w:rsid w:val="00585D15"/>
    <w:rsid w:val="005866A0"/>
    <w:rsid w:val="00586910"/>
    <w:rsid w:val="005876D3"/>
    <w:rsid w:val="005908E2"/>
    <w:rsid w:val="005928DF"/>
    <w:rsid w:val="00597E43"/>
    <w:rsid w:val="005A0572"/>
    <w:rsid w:val="005A05B7"/>
    <w:rsid w:val="005A1BCF"/>
    <w:rsid w:val="005B03AE"/>
    <w:rsid w:val="005B0D29"/>
    <w:rsid w:val="005B148B"/>
    <w:rsid w:val="005B173C"/>
    <w:rsid w:val="005B29BB"/>
    <w:rsid w:val="005B2C6C"/>
    <w:rsid w:val="005B2E26"/>
    <w:rsid w:val="005B3714"/>
    <w:rsid w:val="005C0E50"/>
    <w:rsid w:val="005C19F3"/>
    <w:rsid w:val="005C2942"/>
    <w:rsid w:val="005C2F11"/>
    <w:rsid w:val="005C3F0F"/>
    <w:rsid w:val="005C50EF"/>
    <w:rsid w:val="005C52F3"/>
    <w:rsid w:val="005C5656"/>
    <w:rsid w:val="005C5E15"/>
    <w:rsid w:val="005D0A7A"/>
    <w:rsid w:val="005D3595"/>
    <w:rsid w:val="005D3F4B"/>
    <w:rsid w:val="005D4BD9"/>
    <w:rsid w:val="005D610A"/>
    <w:rsid w:val="005D6818"/>
    <w:rsid w:val="005D7870"/>
    <w:rsid w:val="005E0689"/>
    <w:rsid w:val="005E390F"/>
    <w:rsid w:val="005F0485"/>
    <w:rsid w:val="005F0EBD"/>
    <w:rsid w:val="005F18C6"/>
    <w:rsid w:val="005F2272"/>
    <w:rsid w:val="005F276C"/>
    <w:rsid w:val="005F56F3"/>
    <w:rsid w:val="005F5E43"/>
    <w:rsid w:val="005F641D"/>
    <w:rsid w:val="005F65BD"/>
    <w:rsid w:val="005F722B"/>
    <w:rsid w:val="005F7B1B"/>
    <w:rsid w:val="00601229"/>
    <w:rsid w:val="00601523"/>
    <w:rsid w:val="00602F7A"/>
    <w:rsid w:val="00603049"/>
    <w:rsid w:val="00603B87"/>
    <w:rsid w:val="00603D14"/>
    <w:rsid w:val="00603F42"/>
    <w:rsid w:val="006040F5"/>
    <w:rsid w:val="00604DCB"/>
    <w:rsid w:val="00611FE5"/>
    <w:rsid w:val="0061262B"/>
    <w:rsid w:val="00613317"/>
    <w:rsid w:val="00613F0C"/>
    <w:rsid w:val="00621FC0"/>
    <w:rsid w:val="00624F00"/>
    <w:rsid w:val="00627491"/>
    <w:rsid w:val="00630074"/>
    <w:rsid w:val="0063222D"/>
    <w:rsid w:val="00632A1E"/>
    <w:rsid w:val="0063723E"/>
    <w:rsid w:val="00640C62"/>
    <w:rsid w:val="0064320C"/>
    <w:rsid w:val="006432D3"/>
    <w:rsid w:val="00644A9E"/>
    <w:rsid w:val="00644E3B"/>
    <w:rsid w:val="00645376"/>
    <w:rsid w:val="00645C41"/>
    <w:rsid w:val="00646546"/>
    <w:rsid w:val="0065049F"/>
    <w:rsid w:val="0065211D"/>
    <w:rsid w:val="0065349D"/>
    <w:rsid w:val="0065414F"/>
    <w:rsid w:val="00654867"/>
    <w:rsid w:val="00656170"/>
    <w:rsid w:val="006609A6"/>
    <w:rsid w:val="0066139F"/>
    <w:rsid w:val="00661B52"/>
    <w:rsid w:val="00665245"/>
    <w:rsid w:val="006659CD"/>
    <w:rsid w:val="006677AB"/>
    <w:rsid w:val="00671609"/>
    <w:rsid w:val="0067176B"/>
    <w:rsid w:val="00673D58"/>
    <w:rsid w:val="00675D07"/>
    <w:rsid w:val="00676B28"/>
    <w:rsid w:val="00677F87"/>
    <w:rsid w:val="0068512E"/>
    <w:rsid w:val="0068582C"/>
    <w:rsid w:val="0068627E"/>
    <w:rsid w:val="00686F08"/>
    <w:rsid w:val="00690577"/>
    <w:rsid w:val="00690C6A"/>
    <w:rsid w:val="00690CA7"/>
    <w:rsid w:val="00690D3B"/>
    <w:rsid w:val="00694151"/>
    <w:rsid w:val="00694BF4"/>
    <w:rsid w:val="006967DC"/>
    <w:rsid w:val="006A152C"/>
    <w:rsid w:val="006A1C55"/>
    <w:rsid w:val="006A248B"/>
    <w:rsid w:val="006A4C08"/>
    <w:rsid w:val="006A5156"/>
    <w:rsid w:val="006A5411"/>
    <w:rsid w:val="006A6132"/>
    <w:rsid w:val="006A6E29"/>
    <w:rsid w:val="006A7DDF"/>
    <w:rsid w:val="006B03FC"/>
    <w:rsid w:val="006B101A"/>
    <w:rsid w:val="006B15ED"/>
    <w:rsid w:val="006B28C9"/>
    <w:rsid w:val="006B2DA6"/>
    <w:rsid w:val="006B3CCA"/>
    <w:rsid w:val="006B4916"/>
    <w:rsid w:val="006B4C3B"/>
    <w:rsid w:val="006B53FF"/>
    <w:rsid w:val="006B56D7"/>
    <w:rsid w:val="006B5765"/>
    <w:rsid w:val="006C0070"/>
    <w:rsid w:val="006C1B90"/>
    <w:rsid w:val="006C1EFA"/>
    <w:rsid w:val="006C3C35"/>
    <w:rsid w:val="006C4CAC"/>
    <w:rsid w:val="006C51EF"/>
    <w:rsid w:val="006C6B28"/>
    <w:rsid w:val="006D1137"/>
    <w:rsid w:val="006D292F"/>
    <w:rsid w:val="006D32D8"/>
    <w:rsid w:val="006D58AB"/>
    <w:rsid w:val="006D629C"/>
    <w:rsid w:val="006E0CB5"/>
    <w:rsid w:val="006E1249"/>
    <w:rsid w:val="006E21BD"/>
    <w:rsid w:val="006E2C0F"/>
    <w:rsid w:val="006E2EF0"/>
    <w:rsid w:val="006E3D6A"/>
    <w:rsid w:val="006E4469"/>
    <w:rsid w:val="006E493A"/>
    <w:rsid w:val="006E4FF2"/>
    <w:rsid w:val="006E58F5"/>
    <w:rsid w:val="006E635C"/>
    <w:rsid w:val="006E7245"/>
    <w:rsid w:val="006E7F2B"/>
    <w:rsid w:val="006F0B4C"/>
    <w:rsid w:val="006F129E"/>
    <w:rsid w:val="006F30ED"/>
    <w:rsid w:val="006F3FEB"/>
    <w:rsid w:val="006F4314"/>
    <w:rsid w:val="006F4EF9"/>
    <w:rsid w:val="006F516C"/>
    <w:rsid w:val="006F52BC"/>
    <w:rsid w:val="006F7352"/>
    <w:rsid w:val="006F73A9"/>
    <w:rsid w:val="00700713"/>
    <w:rsid w:val="007028A2"/>
    <w:rsid w:val="0070356C"/>
    <w:rsid w:val="00703E71"/>
    <w:rsid w:val="00703F98"/>
    <w:rsid w:val="00706386"/>
    <w:rsid w:val="00707403"/>
    <w:rsid w:val="00710C14"/>
    <w:rsid w:val="00712D12"/>
    <w:rsid w:val="0071416E"/>
    <w:rsid w:val="007148EB"/>
    <w:rsid w:val="00715C44"/>
    <w:rsid w:val="00716261"/>
    <w:rsid w:val="0071667E"/>
    <w:rsid w:val="00717032"/>
    <w:rsid w:val="0071707E"/>
    <w:rsid w:val="007206C4"/>
    <w:rsid w:val="00720D58"/>
    <w:rsid w:val="0072294D"/>
    <w:rsid w:val="00724CD4"/>
    <w:rsid w:val="007253A8"/>
    <w:rsid w:val="00730F84"/>
    <w:rsid w:val="00732F5F"/>
    <w:rsid w:val="00735373"/>
    <w:rsid w:val="00735E04"/>
    <w:rsid w:val="007368D5"/>
    <w:rsid w:val="00737B57"/>
    <w:rsid w:val="00740E1F"/>
    <w:rsid w:val="00742766"/>
    <w:rsid w:val="00743DF2"/>
    <w:rsid w:val="00747566"/>
    <w:rsid w:val="00747C1F"/>
    <w:rsid w:val="00747D37"/>
    <w:rsid w:val="00747E7E"/>
    <w:rsid w:val="00750D9A"/>
    <w:rsid w:val="00751D9F"/>
    <w:rsid w:val="007535EC"/>
    <w:rsid w:val="00754102"/>
    <w:rsid w:val="00755FD8"/>
    <w:rsid w:val="00756553"/>
    <w:rsid w:val="00756A04"/>
    <w:rsid w:val="00760FD8"/>
    <w:rsid w:val="007626F3"/>
    <w:rsid w:val="00763AB4"/>
    <w:rsid w:val="007642A3"/>
    <w:rsid w:val="007643C4"/>
    <w:rsid w:val="00765708"/>
    <w:rsid w:val="00767040"/>
    <w:rsid w:val="00775785"/>
    <w:rsid w:val="007767B6"/>
    <w:rsid w:val="00780ED4"/>
    <w:rsid w:val="00781B14"/>
    <w:rsid w:val="00781CCF"/>
    <w:rsid w:val="0078260D"/>
    <w:rsid w:val="007832B1"/>
    <w:rsid w:val="00783478"/>
    <w:rsid w:val="007852FC"/>
    <w:rsid w:val="00786202"/>
    <w:rsid w:val="00791138"/>
    <w:rsid w:val="00792507"/>
    <w:rsid w:val="00793078"/>
    <w:rsid w:val="007939D3"/>
    <w:rsid w:val="0079772A"/>
    <w:rsid w:val="007A4717"/>
    <w:rsid w:val="007A5BCB"/>
    <w:rsid w:val="007A7D47"/>
    <w:rsid w:val="007A7EEA"/>
    <w:rsid w:val="007B0385"/>
    <w:rsid w:val="007B0D19"/>
    <w:rsid w:val="007B1178"/>
    <w:rsid w:val="007B2684"/>
    <w:rsid w:val="007B5312"/>
    <w:rsid w:val="007B699B"/>
    <w:rsid w:val="007B73B9"/>
    <w:rsid w:val="007C207C"/>
    <w:rsid w:val="007C3BFE"/>
    <w:rsid w:val="007C45DC"/>
    <w:rsid w:val="007C5098"/>
    <w:rsid w:val="007C6186"/>
    <w:rsid w:val="007C72B7"/>
    <w:rsid w:val="007D2DDA"/>
    <w:rsid w:val="007D3764"/>
    <w:rsid w:val="007D4003"/>
    <w:rsid w:val="007D591F"/>
    <w:rsid w:val="007D7136"/>
    <w:rsid w:val="007E0266"/>
    <w:rsid w:val="007E03CD"/>
    <w:rsid w:val="007E1539"/>
    <w:rsid w:val="007E4CCA"/>
    <w:rsid w:val="007E70DF"/>
    <w:rsid w:val="007E78E7"/>
    <w:rsid w:val="007E7A1A"/>
    <w:rsid w:val="007F0B54"/>
    <w:rsid w:val="007F280B"/>
    <w:rsid w:val="007F36C2"/>
    <w:rsid w:val="007F4487"/>
    <w:rsid w:val="007F50B3"/>
    <w:rsid w:val="007F529B"/>
    <w:rsid w:val="007F7DAE"/>
    <w:rsid w:val="008023F5"/>
    <w:rsid w:val="008045CE"/>
    <w:rsid w:val="00804D70"/>
    <w:rsid w:val="0080625F"/>
    <w:rsid w:val="00806F23"/>
    <w:rsid w:val="00807A6E"/>
    <w:rsid w:val="00810A96"/>
    <w:rsid w:val="00811013"/>
    <w:rsid w:val="008113FF"/>
    <w:rsid w:val="00811553"/>
    <w:rsid w:val="00811CB2"/>
    <w:rsid w:val="00812093"/>
    <w:rsid w:val="00812C9C"/>
    <w:rsid w:val="00813495"/>
    <w:rsid w:val="0081794D"/>
    <w:rsid w:val="0082082E"/>
    <w:rsid w:val="0082130E"/>
    <w:rsid w:val="0082169B"/>
    <w:rsid w:val="00824B57"/>
    <w:rsid w:val="00830BD6"/>
    <w:rsid w:val="00830DF0"/>
    <w:rsid w:val="0083219A"/>
    <w:rsid w:val="008333F3"/>
    <w:rsid w:val="0083761B"/>
    <w:rsid w:val="008420CC"/>
    <w:rsid w:val="00842A2A"/>
    <w:rsid w:val="00842A51"/>
    <w:rsid w:val="00843094"/>
    <w:rsid w:val="00843135"/>
    <w:rsid w:val="0084344A"/>
    <w:rsid w:val="00845221"/>
    <w:rsid w:val="00846F0B"/>
    <w:rsid w:val="00850A9E"/>
    <w:rsid w:val="00852913"/>
    <w:rsid w:val="00852E5B"/>
    <w:rsid w:val="0085600D"/>
    <w:rsid w:val="00856110"/>
    <w:rsid w:val="00860496"/>
    <w:rsid w:val="008624AC"/>
    <w:rsid w:val="00862AB1"/>
    <w:rsid w:val="0086437A"/>
    <w:rsid w:val="00864FA6"/>
    <w:rsid w:val="00865FFC"/>
    <w:rsid w:val="008733BF"/>
    <w:rsid w:val="0087441B"/>
    <w:rsid w:val="00875C48"/>
    <w:rsid w:val="00875EED"/>
    <w:rsid w:val="00875FC2"/>
    <w:rsid w:val="008804F0"/>
    <w:rsid w:val="00881AA3"/>
    <w:rsid w:val="00881C8F"/>
    <w:rsid w:val="008821D1"/>
    <w:rsid w:val="0088228B"/>
    <w:rsid w:val="0088325A"/>
    <w:rsid w:val="00883290"/>
    <w:rsid w:val="00886DDD"/>
    <w:rsid w:val="0089104B"/>
    <w:rsid w:val="0089139A"/>
    <w:rsid w:val="008941FB"/>
    <w:rsid w:val="00894FCD"/>
    <w:rsid w:val="0089541F"/>
    <w:rsid w:val="008977DB"/>
    <w:rsid w:val="00897D81"/>
    <w:rsid w:val="008A03E5"/>
    <w:rsid w:val="008A06C6"/>
    <w:rsid w:val="008A0B50"/>
    <w:rsid w:val="008A23E5"/>
    <w:rsid w:val="008A40B0"/>
    <w:rsid w:val="008A419D"/>
    <w:rsid w:val="008A576E"/>
    <w:rsid w:val="008A5DD9"/>
    <w:rsid w:val="008A65D3"/>
    <w:rsid w:val="008A6742"/>
    <w:rsid w:val="008A6993"/>
    <w:rsid w:val="008B1F7D"/>
    <w:rsid w:val="008B2192"/>
    <w:rsid w:val="008B231C"/>
    <w:rsid w:val="008B2CC6"/>
    <w:rsid w:val="008B30A2"/>
    <w:rsid w:val="008B32C7"/>
    <w:rsid w:val="008B32ED"/>
    <w:rsid w:val="008B47E9"/>
    <w:rsid w:val="008B5F76"/>
    <w:rsid w:val="008B6E4D"/>
    <w:rsid w:val="008B7D18"/>
    <w:rsid w:val="008C083F"/>
    <w:rsid w:val="008C09D2"/>
    <w:rsid w:val="008C0A2D"/>
    <w:rsid w:val="008C183C"/>
    <w:rsid w:val="008C1D1E"/>
    <w:rsid w:val="008C2625"/>
    <w:rsid w:val="008C2995"/>
    <w:rsid w:val="008C2C20"/>
    <w:rsid w:val="008C38DF"/>
    <w:rsid w:val="008C3D1D"/>
    <w:rsid w:val="008C56AA"/>
    <w:rsid w:val="008C5788"/>
    <w:rsid w:val="008C62CE"/>
    <w:rsid w:val="008C7B3E"/>
    <w:rsid w:val="008D0857"/>
    <w:rsid w:val="008D0ABB"/>
    <w:rsid w:val="008D0F2A"/>
    <w:rsid w:val="008D1922"/>
    <w:rsid w:val="008D1938"/>
    <w:rsid w:val="008D251C"/>
    <w:rsid w:val="008D5A74"/>
    <w:rsid w:val="008D61A8"/>
    <w:rsid w:val="008D710E"/>
    <w:rsid w:val="008D74A8"/>
    <w:rsid w:val="008D7BE0"/>
    <w:rsid w:val="008D7D45"/>
    <w:rsid w:val="008E0A4E"/>
    <w:rsid w:val="008E3485"/>
    <w:rsid w:val="008E3D1F"/>
    <w:rsid w:val="008E5138"/>
    <w:rsid w:val="008E5A50"/>
    <w:rsid w:val="008E77B8"/>
    <w:rsid w:val="008E7BEA"/>
    <w:rsid w:val="008F0526"/>
    <w:rsid w:val="008F23C1"/>
    <w:rsid w:val="008F2B17"/>
    <w:rsid w:val="008F2FF9"/>
    <w:rsid w:val="008F50EC"/>
    <w:rsid w:val="00900C97"/>
    <w:rsid w:val="009010D4"/>
    <w:rsid w:val="00901EFC"/>
    <w:rsid w:val="009028C4"/>
    <w:rsid w:val="0091015E"/>
    <w:rsid w:val="00911D19"/>
    <w:rsid w:val="00911FC9"/>
    <w:rsid w:val="00913B7A"/>
    <w:rsid w:val="009141AE"/>
    <w:rsid w:val="009145E4"/>
    <w:rsid w:val="00914DD1"/>
    <w:rsid w:val="00914F8E"/>
    <w:rsid w:val="00917DA4"/>
    <w:rsid w:val="0092082C"/>
    <w:rsid w:val="00920969"/>
    <w:rsid w:val="00921300"/>
    <w:rsid w:val="009221B0"/>
    <w:rsid w:val="00922509"/>
    <w:rsid w:val="009233F6"/>
    <w:rsid w:val="00923836"/>
    <w:rsid w:val="00925371"/>
    <w:rsid w:val="00927B4B"/>
    <w:rsid w:val="00931102"/>
    <w:rsid w:val="00931853"/>
    <w:rsid w:val="00936992"/>
    <w:rsid w:val="00937D54"/>
    <w:rsid w:val="009414D3"/>
    <w:rsid w:val="00942B73"/>
    <w:rsid w:val="009475BF"/>
    <w:rsid w:val="00947B6B"/>
    <w:rsid w:val="00950F59"/>
    <w:rsid w:val="00951FB3"/>
    <w:rsid w:val="009521D4"/>
    <w:rsid w:val="00953064"/>
    <w:rsid w:val="00954AE8"/>
    <w:rsid w:val="00956554"/>
    <w:rsid w:val="0096509E"/>
    <w:rsid w:val="00966CA3"/>
    <w:rsid w:val="0096732D"/>
    <w:rsid w:val="00967F67"/>
    <w:rsid w:val="0097186D"/>
    <w:rsid w:val="009719F8"/>
    <w:rsid w:val="00972413"/>
    <w:rsid w:val="00972847"/>
    <w:rsid w:val="00976F90"/>
    <w:rsid w:val="00977311"/>
    <w:rsid w:val="00977CC6"/>
    <w:rsid w:val="009807FB"/>
    <w:rsid w:val="00980E24"/>
    <w:rsid w:val="00981292"/>
    <w:rsid w:val="00982B3D"/>
    <w:rsid w:val="00983B3C"/>
    <w:rsid w:val="00983DF3"/>
    <w:rsid w:val="0098498E"/>
    <w:rsid w:val="00987678"/>
    <w:rsid w:val="0099159E"/>
    <w:rsid w:val="009920D6"/>
    <w:rsid w:val="0099477F"/>
    <w:rsid w:val="00995D61"/>
    <w:rsid w:val="00997CCA"/>
    <w:rsid w:val="009A1755"/>
    <w:rsid w:val="009A1DEC"/>
    <w:rsid w:val="009A33CD"/>
    <w:rsid w:val="009A3859"/>
    <w:rsid w:val="009B26E4"/>
    <w:rsid w:val="009B2AED"/>
    <w:rsid w:val="009B3DFB"/>
    <w:rsid w:val="009B4ECD"/>
    <w:rsid w:val="009B541F"/>
    <w:rsid w:val="009B5D37"/>
    <w:rsid w:val="009C0FB9"/>
    <w:rsid w:val="009C197F"/>
    <w:rsid w:val="009C6843"/>
    <w:rsid w:val="009C7454"/>
    <w:rsid w:val="009C7761"/>
    <w:rsid w:val="009D2532"/>
    <w:rsid w:val="009D2D22"/>
    <w:rsid w:val="009D3984"/>
    <w:rsid w:val="009D3C0E"/>
    <w:rsid w:val="009D5BFF"/>
    <w:rsid w:val="009D73DC"/>
    <w:rsid w:val="009E0223"/>
    <w:rsid w:val="009E121D"/>
    <w:rsid w:val="009E21C1"/>
    <w:rsid w:val="009E28D3"/>
    <w:rsid w:val="009E28D9"/>
    <w:rsid w:val="009E3F00"/>
    <w:rsid w:val="009E430C"/>
    <w:rsid w:val="009E4535"/>
    <w:rsid w:val="009E4E1A"/>
    <w:rsid w:val="009E4E79"/>
    <w:rsid w:val="009E5214"/>
    <w:rsid w:val="009E53CB"/>
    <w:rsid w:val="009E5BA1"/>
    <w:rsid w:val="009E69A5"/>
    <w:rsid w:val="009E7E5E"/>
    <w:rsid w:val="009F03B4"/>
    <w:rsid w:val="009F2819"/>
    <w:rsid w:val="009F2FC6"/>
    <w:rsid w:val="009F441D"/>
    <w:rsid w:val="009F5539"/>
    <w:rsid w:val="009F5EF6"/>
    <w:rsid w:val="009F67EA"/>
    <w:rsid w:val="009F73C3"/>
    <w:rsid w:val="00A007A9"/>
    <w:rsid w:val="00A013C0"/>
    <w:rsid w:val="00A01603"/>
    <w:rsid w:val="00A026DB"/>
    <w:rsid w:val="00A03625"/>
    <w:rsid w:val="00A05244"/>
    <w:rsid w:val="00A07099"/>
    <w:rsid w:val="00A07342"/>
    <w:rsid w:val="00A1109C"/>
    <w:rsid w:val="00A12A1E"/>
    <w:rsid w:val="00A131C0"/>
    <w:rsid w:val="00A15372"/>
    <w:rsid w:val="00A16035"/>
    <w:rsid w:val="00A1796F"/>
    <w:rsid w:val="00A201C5"/>
    <w:rsid w:val="00A21F83"/>
    <w:rsid w:val="00A265B4"/>
    <w:rsid w:val="00A30253"/>
    <w:rsid w:val="00A36E2E"/>
    <w:rsid w:val="00A3755F"/>
    <w:rsid w:val="00A378AE"/>
    <w:rsid w:val="00A37D4D"/>
    <w:rsid w:val="00A4001F"/>
    <w:rsid w:val="00A4018F"/>
    <w:rsid w:val="00A405AB"/>
    <w:rsid w:val="00A40777"/>
    <w:rsid w:val="00A40F43"/>
    <w:rsid w:val="00A42CCE"/>
    <w:rsid w:val="00A43247"/>
    <w:rsid w:val="00A453FD"/>
    <w:rsid w:val="00A45A9E"/>
    <w:rsid w:val="00A472E9"/>
    <w:rsid w:val="00A50E85"/>
    <w:rsid w:val="00A5180A"/>
    <w:rsid w:val="00A51C89"/>
    <w:rsid w:val="00A5279C"/>
    <w:rsid w:val="00A52E83"/>
    <w:rsid w:val="00A534BE"/>
    <w:rsid w:val="00A5594B"/>
    <w:rsid w:val="00A60380"/>
    <w:rsid w:val="00A603FE"/>
    <w:rsid w:val="00A60C08"/>
    <w:rsid w:val="00A61D1F"/>
    <w:rsid w:val="00A61D58"/>
    <w:rsid w:val="00A62AA1"/>
    <w:rsid w:val="00A6462B"/>
    <w:rsid w:val="00A650B3"/>
    <w:rsid w:val="00A65638"/>
    <w:rsid w:val="00A65728"/>
    <w:rsid w:val="00A66C5D"/>
    <w:rsid w:val="00A71717"/>
    <w:rsid w:val="00A7255E"/>
    <w:rsid w:val="00A737DA"/>
    <w:rsid w:val="00A73FB5"/>
    <w:rsid w:val="00A7498A"/>
    <w:rsid w:val="00A75FAB"/>
    <w:rsid w:val="00A7648D"/>
    <w:rsid w:val="00A7700D"/>
    <w:rsid w:val="00A77BD6"/>
    <w:rsid w:val="00A806DA"/>
    <w:rsid w:val="00A80B98"/>
    <w:rsid w:val="00A81FD5"/>
    <w:rsid w:val="00A82484"/>
    <w:rsid w:val="00A84E77"/>
    <w:rsid w:val="00A8653F"/>
    <w:rsid w:val="00A93A8C"/>
    <w:rsid w:val="00A94688"/>
    <w:rsid w:val="00A97553"/>
    <w:rsid w:val="00A97A99"/>
    <w:rsid w:val="00AA13C0"/>
    <w:rsid w:val="00AA3592"/>
    <w:rsid w:val="00AA413A"/>
    <w:rsid w:val="00AA5E50"/>
    <w:rsid w:val="00AA6312"/>
    <w:rsid w:val="00AA66C7"/>
    <w:rsid w:val="00AA6C79"/>
    <w:rsid w:val="00AA720F"/>
    <w:rsid w:val="00AA74D5"/>
    <w:rsid w:val="00AB1CC7"/>
    <w:rsid w:val="00AB229B"/>
    <w:rsid w:val="00AB2879"/>
    <w:rsid w:val="00AB2CE4"/>
    <w:rsid w:val="00AB3C3C"/>
    <w:rsid w:val="00AB456F"/>
    <w:rsid w:val="00AB49C5"/>
    <w:rsid w:val="00AB602C"/>
    <w:rsid w:val="00AB72FF"/>
    <w:rsid w:val="00AB7458"/>
    <w:rsid w:val="00AC117D"/>
    <w:rsid w:val="00AC35BE"/>
    <w:rsid w:val="00AC3A1F"/>
    <w:rsid w:val="00AC3B9B"/>
    <w:rsid w:val="00AC3D67"/>
    <w:rsid w:val="00AC4048"/>
    <w:rsid w:val="00AC568B"/>
    <w:rsid w:val="00AC5C32"/>
    <w:rsid w:val="00AD01CB"/>
    <w:rsid w:val="00AD330E"/>
    <w:rsid w:val="00AD3B55"/>
    <w:rsid w:val="00AD4077"/>
    <w:rsid w:val="00AD4EC4"/>
    <w:rsid w:val="00AD5C5F"/>
    <w:rsid w:val="00AD6004"/>
    <w:rsid w:val="00AD76B9"/>
    <w:rsid w:val="00AD7EDA"/>
    <w:rsid w:val="00AE06CA"/>
    <w:rsid w:val="00AE0882"/>
    <w:rsid w:val="00AE30EB"/>
    <w:rsid w:val="00AE42CC"/>
    <w:rsid w:val="00AE6187"/>
    <w:rsid w:val="00AF2123"/>
    <w:rsid w:val="00AF4698"/>
    <w:rsid w:val="00AF7B84"/>
    <w:rsid w:val="00AF7E1E"/>
    <w:rsid w:val="00AF7F45"/>
    <w:rsid w:val="00B0031A"/>
    <w:rsid w:val="00B021B2"/>
    <w:rsid w:val="00B02CC3"/>
    <w:rsid w:val="00B04268"/>
    <w:rsid w:val="00B05111"/>
    <w:rsid w:val="00B05A2B"/>
    <w:rsid w:val="00B0762A"/>
    <w:rsid w:val="00B12E1A"/>
    <w:rsid w:val="00B136B4"/>
    <w:rsid w:val="00B1431F"/>
    <w:rsid w:val="00B167DF"/>
    <w:rsid w:val="00B2029B"/>
    <w:rsid w:val="00B203C5"/>
    <w:rsid w:val="00B2143D"/>
    <w:rsid w:val="00B22CC2"/>
    <w:rsid w:val="00B22F30"/>
    <w:rsid w:val="00B22F8F"/>
    <w:rsid w:val="00B25E7E"/>
    <w:rsid w:val="00B31CC1"/>
    <w:rsid w:val="00B31F1D"/>
    <w:rsid w:val="00B342B6"/>
    <w:rsid w:val="00B36D31"/>
    <w:rsid w:val="00B37660"/>
    <w:rsid w:val="00B37C82"/>
    <w:rsid w:val="00B41C74"/>
    <w:rsid w:val="00B43BC1"/>
    <w:rsid w:val="00B45F80"/>
    <w:rsid w:val="00B51608"/>
    <w:rsid w:val="00B518E8"/>
    <w:rsid w:val="00B53854"/>
    <w:rsid w:val="00B541F4"/>
    <w:rsid w:val="00B54F3B"/>
    <w:rsid w:val="00B56C8F"/>
    <w:rsid w:val="00B652F8"/>
    <w:rsid w:val="00B66036"/>
    <w:rsid w:val="00B6691F"/>
    <w:rsid w:val="00B702A4"/>
    <w:rsid w:val="00B70ADA"/>
    <w:rsid w:val="00B72CCD"/>
    <w:rsid w:val="00B73281"/>
    <w:rsid w:val="00B7481B"/>
    <w:rsid w:val="00B765EB"/>
    <w:rsid w:val="00B76906"/>
    <w:rsid w:val="00B7742A"/>
    <w:rsid w:val="00B8081A"/>
    <w:rsid w:val="00B81304"/>
    <w:rsid w:val="00B81429"/>
    <w:rsid w:val="00B81527"/>
    <w:rsid w:val="00B81E5E"/>
    <w:rsid w:val="00B83DC6"/>
    <w:rsid w:val="00B8528B"/>
    <w:rsid w:val="00B86ED9"/>
    <w:rsid w:val="00B876DD"/>
    <w:rsid w:val="00B90D8C"/>
    <w:rsid w:val="00B90FDD"/>
    <w:rsid w:val="00B93461"/>
    <w:rsid w:val="00B93663"/>
    <w:rsid w:val="00B93A69"/>
    <w:rsid w:val="00B94D89"/>
    <w:rsid w:val="00B94F30"/>
    <w:rsid w:val="00B9608A"/>
    <w:rsid w:val="00B961F9"/>
    <w:rsid w:val="00B96DBE"/>
    <w:rsid w:val="00B97825"/>
    <w:rsid w:val="00BA0C22"/>
    <w:rsid w:val="00BA0DAB"/>
    <w:rsid w:val="00BA2D8D"/>
    <w:rsid w:val="00BA3D25"/>
    <w:rsid w:val="00BA537C"/>
    <w:rsid w:val="00BA5E53"/>
    <w:rsid w:val="00BB2226"/>
    <w:rsid w:val="00BB2781"/>
    <w:rsid w:val="00BB27A5"/>
    <w:rsid w:val="00BB3665"/>
    <w:rsid w:val="00BB3A5C"/>
    <w:rsid w:val="00BC02D8"/>
    <w:rsid w:val="00BC0A56"/>
    <w:rsid w:val="00BC19BC"/>
    <w:rsid w:val="00BC1B6C"/>
    <w:rsid w:val="00BC2D13"/>
    <w:rsid w:val="00BC3179"/>
    <w:rsid w:val="00BC40FC"/>
    <w:rsid w:val="00BC48D1"/>
    <w:rsid w:val="00BC69D0"/>
    <w:rsid w:val="00BC6F4F"/>
    <w:rsid w:val="00BC784C"/>
    <w:rsid w:val="00BD0C27"/>
    <w:rsid w:val="00BD11CA"/>
    <w:rsid w:val="00BD3706"/>
    <w:rsid w:val="00BD5335"/>
    <w:rsid w:val="00BD57EC"/>
    <w:rsid w:val="00BE12FA"/>
    <w:rsid w:val="00BE17F9"/>
    <w:rsid w:val="00BE2CCD"/>
    <w:rsid w:val="00BE3463"/>
    <w:rsid w:val="00BF0A24"/>
    <w:rsid w:val="00BF31EE"/>
    <w:rsid w:val="00BF5BCF"/>
    <w:rsid w:val="00BF7903"/>
    <w:rsid w:val="00BF7E91"/>
    <w:rsid w:val="00C00370"/>
    <w:rsid w:val="00C009C2"/>
    <w:rsid w:val="00C019B7"/>
    <w:rsid w:val="00C024D3"/>
    <w:rsid w:val="00C043F4"/>
    <w:rsid w:val="00C0514E"/>
    <w:rsid w:val="00C07A20"/>
    <w:rsid w:val="00C07FC5"/>
    <w:rsid w:val="00C10032"/>
    <w:rsid w:val="00C12FEF"/>
    <w:rsid w:val="00C13F32"/>
    <w:rsid w:val="00C13F42"/>
    <w:rsid w:val="00C1407B"/>
    <w:rsid w:val="00C1495C"/>
    <w:rsid w:val="00C151CB"/>
    <w:rsid w:val="00C164E2"/>
    <w:rsid w:val="00C16774"/>
    <w:rsid w:val="00C16C8A"/>
    <w:rsid w:val="00C20D26"/>
    <w:rsid w:val="00C23062"/>
    <w:rsid w:val="00C23819"/>
    <w:rsid w:val="00C24903"/>
    <w:rsid w:val="00C26B00"/>
    <w:rsid w:val="00C30987"/>
    <w:rsid w:val="00C32521"/>
    <w:rsid w:val="00C32A29"/>
    <w:rsid w:val="00C34373"/>
    <w:rsid w:val="00C34E23"/>
    <w:rsid w:val="00C36163"/>
    <w:rsid w:val="00C36540"/>
    <w:rsid w:val="00C400F6"/>
    <w:rsid w:val="00C41127"/>
    <w:rsid w:val="00C4181A"/>
    <w:rsid w:val="00C43AF1"/>
    <w:rsid w:val="00C46EB4"/>
    <w:rsid w:val="00C525BF"/>
    <w:rsid w:val="00C527DC"/>
    <w:rsid w:val="00C542F6"/>
    <w:rsid w:val="00C55455"/>
    <w:rsid w:val="00C55E64"/>
    <w:rsid w:val="00C56634"/>
    <w:rsid w:val="00C56AC5"/>
    <w:rsid w:val="00C5784C"/>
    <w:rsid w:val="00C6104D"/>
    <w:rsid w:val="00C621F0"/>
    <w:rsid w:val="00C62FA6"/>
    <w:rsid w:val="00C639D7"/>
    <w:rsid w:val="00C66FE3"/>
    <w:rsid w:val="00C71D4B"/>
    <w:rsid w:val="00C7220E"/>
    <w:rsid w:val="00C72664"/>
    <w:rsid w:val="00C739E1"/>
    <w:rsid w:val="00C75D3A"/>
    <w:rsid w:val="00C769D2"/>
    <w:rsid w:val="00C773AC"/>
    <w:rsid w:val="00C807D4"/>
    <w:rsid w:val="00C816CD"/>
    <w:rsid w:val="00C832D0"/>
    <w:rsid w:val="00C84CFB"/>
    <w:rsid w:val="00C84EA5"/>
    <w:rsid w:val="00C8558D"/>
    <w:rsid w:val="00C85599"/>
    <w:rsid w:val="00C856ED"/>
    <w:rsid w:val="00C85E0A"/>
    <w:rsid w:val="00C86554"/>
    <w:rsid w:val="00C8775A"/>
    <w:rsid w:val="00C90FAE"/>
    <w:rsid w:val="00C91E16"/>
    <w:rsid w:val="00C9205D"/>
    <w:rsid w:val="00C9239E"/>
    <w:rsid w:val="00C9280D"/>
    <w:rsid w:val="00C928EA"/>
    <w:rsid w:val="00C92B13"/>
    <w:rsid w:val="00C93DA3"/>
    <w:rsid w:val="00C950B5"/>
    <w:rsid w:val="00C9536A"/>
    <w:rsid w:val="00C969F5"/>
    <w:rsid w:val="00CA0BE5"/>
    <w:rsid w:val="00CA2B1A"/>
    <w:rsid w:val="00CA5A6C"/>
    <w:rsid w:val="00CA691D"/>
    <w:rsid w:val="00CA7610"/>
    <w:rsid w:val="00CB0DD5"/>
    <w:rsid w:val="00CB223C"/>
    <w:rsid w:val="00CB2578"/>
    <w:rsid w:val="00CB306B"/>
    <w:rsid w:val="00CB3488"/>
    <w:rsid w:val="00CB4328"/>
    <w:rsid w:val="00CB6C9C"/>
    <w:rsid w:val="00CC0A1C"/>
    <w:rsid w:val="00CC3641"/>
    <w:rsid w:val="00CC40A1"/>
    <w:rsid w:val="00CC49DC"/>
    <w:rsid w:val="00CC4DCB"/>
    <w:rsid w:val="00CD14C7"/>
    <w:rsid w:val="00CD15EF"/>
    <w:rsid w:val="00CD162D"/>
    <w:rsid w:val="00CD6272"/>
    <w:rsid w:val="00CD6D57"/>
    <w:rsid w:val="00CD6FA0"/>
    <w:rsid w:val="00CD7006"/>
    <w:rsid w:val="00CD7F2E"/>
    <w:rsid w:val="00CE04EE"/>
    <w:rsid w:val="00CE09F6"/>
    <w:rsid w:val="00CE48F8"/>
    <w:rsid w:val="00CE5B52"/>
    <w:rsid w:val="00CE6CC5"/>
    <w:rsid w:val="00CE74AF"/>
    <w:rsid w:val="00CE7814"/>
    <w:rsid w:val="00CF0724"/>
    <w:rsid w:val="00CF07EF"/>
    <w:rsid w:val="00CF1822"/>
    <w:rsid w:val="00CF317E"/>
    <w:rsid w:val="00CF3D81"/>
    <w:rsid w:val="00CF3E54"/>
    <w:rsid w:val="00CF4F77"/>
    <w:rsid w:val="00CF725F"/>
    <w:rsid w:val="00CF736A"/>
    <w:rsid w:val="00D007FB"/>
    <w:rsid w:val="00D00F0F"/>
    <w:rsid w:val="00D013D5"/>
    <w:rsid w:val="00D03708"/>
    <w:rsid w:val="00D054B7"/>
    <w:rsid w:val="00D05A87"/>
    <w:rsid w:val="00D10131"/>
    <w:rsid w:val="00D10D4A"/>
    <w:rsid w:val="00D114EA"/>
    <w:rsid w:val="00D119F5"/>
    <w:rsid w:val="00D12E9B"/>
    <w:rsid w:val="00D14A84"/>
    <w:rsid w:val="00D16800"/>
    <w:rsid w:val="00D224D9"/>
    <w:rsid w:val="00D23688"/>
    <w:rsid w:val="00D24EB4"/>
    <w:rsid w:val="00D27084"/>
    <w:rsid w:val="00D27817"/>
    <w:rsid w:val="00D30AE1"/>
    <w:rsid w:val="00D32303"/>
    <w:rsid w:val="00D36F7A"/>
    <w:rsid w:val="00D40390"/>
    <w:rsid w:val="00D4104A"/>
    <w:rsid w:val="00D419A0"/>
    <w:rsid w:val="00D4289C"/>
    <w:rsid w:val="00D439F6"/>
    <w:rsid w:val="00D46FE1"/>
    <w:rsid w:val="00D53DBA"/>
    <w:rsid w:val="00D53FCD"/>
    <w:rsid w:val="00D56953"/>
    <w:rsid w:val="00D569E9"/>
    <w:rsid w:val="00D60497"/>
    <w:rsid w:val="00D6073F"/>
    <w:rsid w:val="00D62006"/>
    <w:rsid w:val="00D629D3"/>
    <w:rsid w:val="00D63969"/>
    <w:rsid w:val="00D6446A"/>
    <w:rsid w:val="00D650C3"/>
    <w:rsid w:val="00D65151"/>
    <w:rsid w:val="00D66242"/>
    <w:rsid w:val="00D7020F"/>
    <w:rsid w:val="00D71490"/>
    <w:rsid w:val="00D74084"/>
    <w:rsid w:val="00D746F6"/>
    <w:rsid w:val="00D748EE"/>
    <w:rsid w:val="00D749DA"/>
    <w:rsid w:val="00D76198"/>
    <w:rsid w:val="00D80B0D"/>
    <w:rsid w:val="00D819CD"/>
    <w:rsid w:val="00D81E40"/>
    <w:rsid w:val="00D852AD"/>
    <w:rsid w:val="00D86FF8"/>
    <w:rsid w:val="00D92FDE"/>
    <w:rsid w:val="00D9328E"/>
    <w:rsid w:val="00D9421D"/>
    <w:rsid w:val="00D9424A"/>
    <w:rsid w:val="00D95064"/>
    <w:rsid w:val="00D9539D"/>
    <w:rsid w:val="00DA0949"/>
    <w:rsid w:val="00DA1048"/>
    <w:rsid w:val="00DA1A48"/>
    <w:rsid w:val="00DA21C0"/>
    <w:rsid w:val="00DA28A9"/>
    <w:rsid w:val="00DA2E74"/>
    <w:rsid w:val="00DA65B6"/>
    <w:rsid w:val="00DA7220"/>
    <w:rsid w:val="00DA73E6"/>
    <w:rsid w:val="00DB0B05"/>
    <w:rsid w:val="00DB19FB"/>
    <w:rsid w:val="00DB1E85"/>
    <w:rsid w:val="00DB266C"/>
    <w:rsid w:val="00DB4600"/>
    <w:rsid w:val="00DC0870"/>
    <w:rsid w:val="00DC18FE"/>
    <w:rsid w:val="00DC38C4"/>
    <w:rsid w:val="00DC4EC1"/>
    <w:rsid w:val="00DC5EBB"/>
    <w:rsid w:val="00DD0664"/>
    <w:rsid w:val="00DD1A79"/>
    <w:rsid w:val="00DD1F51"/>
    <w:rsid w:val="00DD27EE"/>
    <w:rsid w:val="00DD351D"/>
    <w:rsid w:val="00DD4CA6"/>
    <w:rsid w:val="00DD4F44"/>
    <w:rsid w:val="00DD78BB"/>
    <w:rsid w:val="00DE4419"/>
    <w:rsid w:val="00DE495B"/>
    <w:rsid w:val="00DE588D"/>
    <w:rsid w:val="00DF09E3"/>
    <w:rsid w:val="00DF1639"/>
    <w:rsid w:val="00DF22BE"/>
    <w:rsid w:val="00DF4077"/>
    <w:rsid w:val="00DF68E2"/>
    <w:rsid w:val="00E00E13"/>
    <w:rsid w:val="00E017A6"/>
    <w:rsid w:val="00E0503D"/>
    <w:rsid w:val="00E064AA"/>
    <w:rsid w:val="00E12FB1"/>
    <w:rsid w:val="00E148E2"/>
    <w:rsid w:val="00E14956"/>
    <w:rsid w:val="00E15716"/>
    <w:rsid w:val="00E1721B"/>
    <w:rsid w:val="00E17366"/>
    <w:rsid w:val="00E21868"/>
    <w:rsid w:val="00E2260B"/>
    <w:rsid w:val="00E236D5"/>
    <w:rsid w:val="00E23F10"/>
    <w:rsid w:val="00E23F75"/>
    <w:rsid w:val="00E267A8"/>
    <w:rsid w:val="00E27B0B"/>
    <w:rsid w:val="00E31DC0"/>
    <w:rsid w:val="00E323B5"/>
    <w:rsid w:val="00E349FC"/>
    <w:rsid w:val="00E35EE4"/>
    <w:rsid w:val="00E36D48"/>
    <w:rsid w:val="00E37773"/>
    <w:rsid w:val="00E409BE"/>
    <w:rsid w:val="00E42333"/>
    <w:rsid w:val="00E42518"/>
    <w:rsid w:val="00E42BFD"/>
    <w:rsid w:val="00E42EF5"/>
    <w:rsid w:val="00E434B9"/>
    <w:rsid w:val="00E47053"/>
    <w:rsid w:val="00E473A2"/>
    <w:rsid w:val="00E508BD"/>
    <w:rsid w:val="00E52600"/>
    <w:rsid w:val="00E5361B"/>
    <w:rsid w:val="00E5420F"/>
    <w:rsid w:val="00E54FC4"/>
    <w:rsid w:val="00E559D8"/>
    <w:rsid w:val="00E55FED"/>
    <w:rsid w:val="00E57A0C"/>
    <w:rsid w:val="00E64E9D"/>
    <w:rsid w:val="00E64EF0"/>
    <w:rsid w:val="00E66712"/>
    <w:rsid w:val="00E6798F"/>
    <w:rsid w:val="00E70487"/>
    <w:rsid w:val="00E70A31"/>
    <w:rsid w:val="00E729F1"/>
    <w:rsid w:val="00E769D3"/>
    <w:rsid w:val="00E80A63"/>
    <w:rsid w:val="00E82147"/>
    <w:rsid w:val="00E832DF"/>
    <w:rsid w:val="00E83337"/>
    <w:rsid w:val="00E84223"/>
    <w:rsid w:val="00E851D8"/>
    <w:rsid w:val="00E852F8"/>
    <w:rsid w:val="00E856EA"/>
    <w:rsid w:val="00E90817"/>
    <w:rsid w:val="00E913DE"/>
    <w:rsid w:val="00E93965"/>
    <w:rsid w:val="00E93F4F"/>
    <w:rsid w:val="00E9676E"/>
    <w:rsid w:val="00EA0521"/>
    <w:rsid w:val="00EA086D"/>
    <w:rsid w:val="00EA369A"/>
    <w:rsid w:val="00EA4706"/>
    <w:rsid w:val="00EA4850"/>
    <w:rsid w:val="00EA5273"/>
    <w:rsid w:val="00EA7ACC"/>
    <w:rsid w:val="00EB0828"/>
    <w:rsid w:val="00EB1392"/>
    <w:rsid w:val="00EB1453"/>
    <w:rsid w:val="00EB211E"/>
    <w:rsid w:val="00EB404E"/>
    <w:rsid w:val="00EB45A1"/>
    <w:rsid w:val="00EB52F2"/>
    <w:rsid w:val="00EB58DA"/>
    <w:rsid w:val="00EB7E2E"/>
    <w:rsid w:val="00EC163B"/>
    <w:rsid w:val="00EC20A9"/>
    <w:rsid w:val="00EC3234"/>
    <w:rsid w:val="00EC3C86"/>
    <w:rsid w:val="00EC44BC"/>
    <w:rsid w:val="00EC50DC"/>
    <w:rsid w:val="00EC65DB"/>
    <w:rsid w:val="00ED0226"/>
    <w:rsid w:val="00ED096E"/>
    <w:rsid w:val="00ED29E8"/>
    <w:rsid w:val="00ED682D"/>
    <w:rsid w:val="00ED6950"/>
    <w:rsid w:val="00ED6AD8"/>
    <w:rsid w:val="00EE4275"/>
    <w:rsid w:val="00EE453B"/>
    <w:rsid w:val="00EE4661"/>
    <w:rsid w:val="00EE4F5F"/>
    <w:rsid w:val="00EE6E56"/>
    <w:rsid w:val="00EE7585"/>
    <w:rsid w:val="00EF1E51"/>
    <w:rsid w:val="00EF2F61"/>
    <w:rsid w:val="00EF58B2"/>
    <w:rsid w:val="00EF5E4F"/>
    <w:rsid w:val="00EF6925"/>
    <w:rsid w:val="00F0302C"/>
    <w:rsid w:val="00F0473D"/>
    <w:rsid w:val="00F06D5A"/>
    <w:rsid w:val="00F10320"/>
    <w:rsid w:val="00F10AFC"/>
    <w:rsid w:val="00F124CA"/>
    <w:rsid w:val="00F14E4A"/>
    <w:rsid w:val="00F15280"/>
    <w:rsid w:val="00F15C3C"/>
    <w:rsid w:val="00F1645E"/>
    <w:rsid w:val="00F16A46"/>
    <w:rsid w:val="00F17EC9"/>
    <w:rsid w:val="00F2195C"/>
    <w:rsid w:val="00F21CB0"/>
    <w:rsid w:val="00F22793"/>
    <w:rsid w:val="00F22DD7"/>
    <w:rsid w:val="00F23E02"/>
    <w:rsid w:val="00F26455"/>
    <w:rsid w:val="00F33AF5"/>
    <w:rsid w:val="00F34B9F"/>
    <w:rsid w:val="00F35046"/>
    <w:rsid w:val="00F360DC"/>
    <w:rsid w:val="00F41B99"/>
    <w:rsid w:val="00F427B0"/>
    <w:rsid w:val="00F4443F"/>
    <w:rsid w:val="00F44DB2"/>
    <w:rsid w:val="00F50B35"/>
    <w:rsid w:val="00F51E41"/>
    <w:rsid w:val="00F5210A"/>
    <w:rsid w:val="00F52216"/>
    <w:rsid w:val="00F53114"/>
    <w:rsid w:val="00F57177"/>
    <w:rsid w:val="00F573FC"/>
    <w:rsid w:val="00F57D4F"/>
    <w:rsid w:val="00F60414"/>
    <w:rsid w:val="00F60807"/>
    <w:rsid w:val="00F62D70"/>
    <w:rsid w:val="00F64AA0"/>
    <w:rsid w:val="00F65B62"/>
    <w:rsid w:val="00F673EE"/>
    <w:rsid w:val="00F730DF"/>
    <w:rsid w:val="00F73214"/>
    <w:rsid w:val="00F741FA"/>
    <w:rsid w:val="00F74739"/>
    <w:rsid w:val="00F80E08"/>
    <w:rsid w:val="00F81979"/>
    <w:rsid w:val="00F82F9C"/>
    <w:rsid w:val="00F83339"/>
    <w:rsid w:val="00F84D1A"/>
    <w:rsid w:val="00F9050B"/>
    <w:rsid w:val="00F92961"/>
    <w:rsid w:val="00F96393"/>
    <w:rsid w:val="00F97840"/>
    <w:rsid w:val="00FA6722"/>
    <w:rsid w:val="00FA7C5D"/>
    <w:rsid w:val="00FB1782"/>
    <w:rsid w:val="00FB3AD8"/>
    <w:rsid w:val="00FB5E33"/>
    <w:rsid w:val="00FC0985"/>
    <w:rsid w:val="00FC09C2"/>
    <w:rsid w:val="00FC1631"/>
    <w:rsid w:val="00FC1A9E"/>
    <w:rsid w:val="00FC1E74"/>
    <w:rsid w:val="00FC2E6C"/>
    <w:rsid w:val="00FC5E35"/>
    <w:rsid w:val="00FC5FFA"/>
    <w:rsid w:val="00FC6AE4"/>
    <w:rsid w:val="00FC7C5D"/>
    <w:rsid w:val="00FD01D6"/>
    <w:rsid w:val="00FD30DF"/>
    <w:rsid w:val="00FD370E"/>
    <w:rsid w:val="00FD4303"/>
    <w:rsid w:val="00FD4DFA"/>
    <w:rsid w:val="00FD56D5"/>
    <w:rsid w:val="00FD5AFF"/>
    <w:rsid w:val="00FE6B58"/>
    <w:rsid w:val="00FE721A"/>
    <w:rsid w:val="00FF129F"/>
    <w:rsid w:val="00FF2F1E"/>
    <w:rsid w:val="00FF33D8"/>
    <w:rsid w:val="00FF42AC"/>
    <w:rsid w:val="00FF48C4"/>
    <w:rsid w:val="00FF4E67"/>
    <w:rsid w:val="00FF5594"/>
    <w:rsid w:val="00FF5957"/>
    <w:rsid w:val="00FF5F2F"/>
    <w:rsid w:val="00FF7157"/>
    <w:rsid w:val="00FF775E"/>
    <w:rsid w:val="00FF7992"/>
    <w:rsid w:val="00FF7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96B8F"/>
  <w15:chartTrackingRefBased/>
  <w15:docId w15:val="{0C4B5E91-F35B-459E-BF42-738E1E32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40C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0C62"/>
    <w:rPr>
      <w:sz w:val="20"/>
      <w:szCs w:val="20"/>
    </w:rPr>
  </w:style>
  <w:style w:type="character" w:styleId="Voetnootmarkering">
    <w:name w:val="footnote reference"/>
    <w:basedOn w:val="Standaardalinea-lettertype"/>
    <w:uiPriority w:val="99"/>
    <w:semiHidden/>
    <w:unhideWhenUsed/>
    <w:rsid w:val="00640C62"/>
    <w:rPr>
      <w:vertAlign w:val="superscript"/>
    </w:rPr>
  </w:style>
  <w:style w:type="paragraph" w:styleId="Lijstalinea">
    <w:name w:val="List Paragraph"/>
    <w:basedOn w:val="Standaard"/>
    <w:uiPriority w:val="34"/>
    <w:qFormat/>
    <w:rsid w:val="00272D1D"/>
    <w:pPr>
      <w:ind w:left="720"/>
      <w:contextualSpacing/>
    </w:pPr>
  </w:style>
  <w:style w:type="character" w:styleId="Hyperlink">
    <w:name w:val="Hyperlink"/>
    <w:basedOn w:val="Standaardalinea-lettertype"/>
    <w:uiPriority w:val="99"/>
    <w:unhideWhenUsed/>
    <w:rsid w:val="00CD162D"/>
    <w:rPr>
      <w:color w:val="0563C1" w:themeColor="hyperlink"/>
      <w:u w:val="single"/>
    </w:rPr>
  </w:style>
  <w:style w:type="character" w:styleId="Onopgelostemelding">
    <w:name w:val="Unresolved Mention"/>
    <w:basedOn w:val="Standaardalinea-lettertype"/>
    <w:uiPriority w:val="99"/>
    <w:semiHidden/>
    <w:unhideWhenUsed/>
    <w:rsid w:val="00CD162D"/>
    <w:rPr>
      <w:color w:val="605E5C"/>
      <w:shd w:val="clear" w:color="auto" w:fill="E1DFDD"/>
    </w:rPr>
  </w:style>
  <w:style w:type="character" w:styleId="Verwijzingopmerking">
    <w:name w:val="annotation reference"/>
    <w:basedOn w:val="Standaardalinea-lettertype"/>
    <w:uiPriority w:val="99"/>
    <w:semiHidden/>
    <w:unhideWhenUsed/>
    <w:rsid w:val="00090747"/>
    <w:rPr>
      <w:sz w:val="16"/>
      <w:szCs w:val="16"/>
    </w:rPr>
  </w:style>
  <w:style w:type="paragraph" w:styleId="Tekstopmerking">
    <w:name w:val="annotation text"/>
    <w:basedOn w:val="Standaard"/>
    <w:link w:val="TekstopmerkingChar"/>
    <w:uiPriority w:val="99"/>
    <w:semiHidden/>
    <w:unhideWhenUsed/>
    <w:rsid w:val="000907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0747"/>
    <w:rPr>
      <w:sz w:val="20"/>
      <w:szCs w:val="20"/>
    </w:rPr>
  </w:style>
  <w:style w:type="paragraph" w:styleId="Onderwerpvanopmerking">
    <w:name w:val="annotation subject"/>
    <w:basedOn w:val="Tekstopmerking"/>
    <w:next w:val="Tekstopmerking"/>
    <w:link w:val="OnderwerpvanopmerkingChar"/>
    <w:uiPriority w:val="99"/>
    <w:semiHidden/>
    <w:unhideWhenUsed/>
    <w:rsid w:val="00090747"/>
    <w:rPr>
      <w:b/>
      <w:bCs/>
    </w:rPr>
  </w:style>
  <w:style w:type="character" w:customStyle="1" w:styleId="OnderwerpvanopmerkingChar">
    <w:name w:val="Onderwerp van opmerking Char"/>
    <w:basedOn w:val="TekstopmerkingChar"/>
    <w:link w:val="Onderwerpvanopmerking"/>
    <w:uiPriority w:val="99"/>
    <w:semiHidden/>
    <w:rsid w:val="00090747"/>
    <w:rPr>
      <w:b/>
      <w:bCs/>
      <w:sz w:val="20"/>
      <w:szCs w:val="20"/>
    </w:rPr>
  </w:style>
  <w:style w:type="paragraph" w:styleId="Koptekst">
    <w:name w:val="header"/>
    <w:basedOn w:val="Standaard"/>
    <w:link w:val="KoptekstChar"/>
    <w:uiPriority w:val="99"/>
    <w:unhideWhenUsed/>
    <w:rsid w:val="00B25E7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25E7E"/>
  </w:style>
  <w:style w:type="paragraph" w:styleId="Voettekst">
    <w:name w:val="footer"/>
    <w:basedOn w:val="Standaard"/>
    <w:link w:val="VoettekstChar"/>
    <w:uiPriority w:val="99"/>
    <w:unhideWhenUsed/>
    <w:rsid w:val="00B25E7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25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96DD-733F-488B-91B0-464E3559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5018</Words>
  <Characters>27599</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Jacobine van den Brink</dc:creator>
  <cp:keywords/>
  <dc:description/>
  <cp:lastModifiedBy>Doorn, Suzanne van</cp:lastModifiedBy>
  <cp:revision>2</cp:revision>
  <cp:lastPrinted>2023-04-17T06:48:00Z</cp:lastPrinted>
  <dcterms:created xsi:type="dcterms:W3CDTF">2024-01-09T13:51:00Z</dcterms:created>
  <dcterms:modified xsi:type="dcterms:W3CDTF">2024-01-09T13:51:00Z</dcterms:modified>
</cp:coreProperties>
</file>